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t xml:space="preserve">Comprehensive Analysis of Veterinary Medicine within the Context of Netherlands Amsterdam</w:t>
      </w:r>
    </w:p>
    <w:bookmarkEnd w:id="20"/>
    <w:bookmarkStart w:id="21" w:name="slide-1-introduction-and-scope"/>
    <w:p>
      <w:pPr>
        <w:pStyle w:val="Heading2"/>
      </w:pPr>
      <w:r>
        <w:t xml:space="preserve">Slide 1: Introduction and Scope</w:t>
      </w:r>
    </w:p>
    <w:p>
      <w:pPr>
        <w:pStyle w:val="FirstParagraph"/>
      </w:pPr>
      <w:r>
        <w:t xml:space="preserve">Welcome to this specialized seminar presentation regarding the evolving role of the veterinarian in contemporary society. While veterinary medicine is a global profession, its practice is deeply influenced by local culture, regulations, and urban density. This presentation focuses specifically on the unique ecological and social landscape of Netherlands Amsterdam.</w:t>
      </w:r>
    </w:p>
    <w:p>
      <w:pPr>
        <w:pStyle w:val="BodyText"/>
      </w:pPr>
      <w:r>
        <w:t xml:space="preserve">In recent years, the capital city of Amsterdam has become a model for urban sustainability and animal welfare integration. Consequently, understanding the nuances of veterinary care in this specific region is crucial for professionals aiming to work within or study the Dutch healthcare system. The intersection of high population density, progressive legislation on animal rights, and a strong culture of pet ownership creates a distinct environment for every practicing veterinarian in Netherlands Amsterdam.</w:t>
      </w:r>
    </w:p>
    <w:bookmarkEnd w:id="21"/>
    <w:bookmarkStart w:id="22" w:name="X8b91f088b077f01438c91e5d045c188542f4f88"/>
    <w:p>
      <w:pPr>
        <w:pStyle w:val="Heading2"/>
      </w:pPr>
      <w:r>
        <w:t xml:space="preserve">Slide 2: The Unique Demographics of Amsterdam</w:t>
      </w:r>
    </w:p>
    <w:p>
      <w:pPr>
        <w:pStyle w:val="FirstParagraph"/>
      </w:pPr>
      <w:r>
        <w:t xml:space="preserve">Netherlands Amsterdam is characterized by its dense urban infrastructure and a population that places immense value on companion animals. Unlike rural veterinary practices which may focus heavily on livestock, the veterinarian in this region primarily serves small animals including dogs, cats, rabbits, and increasingly exotic pets such as hedgehogs or ferrets.</w:t>
      </w:r>
    </w:p>
    <w:p>
      <w:pPr>
        <w:pStyle w:val="BodyText"/>
      </w:pPr>
      <w:r>
        <w:t xml:space="preserve">The demographic profile of Amsterdam includes a high proportion of young professionals and families living in compact apartments. This housing situation necessitates that veterinarians adapt their communication strategies and treatment plans to suit owners who view their pets not merely as animals, but as integral family members. The emotional bond between pet and owner in Netherlands Amsterdam is profound, which means the veterinarian must also function as a counselor for animal behavior and end-of-life care decisions.</w:t>
      </w:r>
    </w:p>
    <w:bookmarkEnd w:id="22"/>
    <w:bookmarkStart w:id="23" w:name="X58e33cf712a606023d4931b636cdfbf20f76f69"/>
    <w:p>
      <w:pPr>
        <w:pStyle w:val="Heading2"/>
      </w:pPr>
      <w:r>
        <w:t xml:space="preserve">Slide 3: Regulatory Framework and Welfare Standards</w:t>
      </w:r>
    </w:p>
    <w:p>
      <w:pPr>
        <w:pStyle w:val="FirstParagraph"/>
      </w:pPr>
      <w:r>
        <w:t xml:space="preserve">The Netherlands is known internationally for its strict regulations regarding animal welfare. As a veterinarian practicing in Netherlands Amsterdam, one must adhere to rigorous standards set forth by the Dutch Ministry of Agriculture, Nature and Food Quality. These regulations go beyond basic medical care to include housing conditions, social interaction requirements for pets, and mandatory reporting of animal abuse.</w:t>
      </w:r>
    </w:p>
    <w:p>
      <w:pPr>
        <w:pStyle w:val="BodyText"/>
      </w:pPr>
      <w:r>
        <w:rPr>
          <w:bCs/>
          <w:b/>
        </w:rPr>
        <w:t xml:space="preserve">Key Regulatory Point:</w:t>
      </w:r>
      <w:r>
        <w:t xml:space="preserve"> </w:t>
      </w:r>
      <w:r>
        <w:t xml:space="preserve">In Amsterdam, there is a strong emphasis on the "Five Freedoms" of animal welfare. Veterinarians are often the first line of defense in ensuring these freedoms are respected by pet owners and commercial entities alike.</w:t>
      </w:r>
    </w:p>
    <w:p>
      <w:pPr>
        <w:pStyle w:val="BodyText"/>
      </w:pPr>
      <w:r>
        <w:t xml:space="preserve">This legal framework empowers the veterinarian to act as an advocate for the animal, sometimes even against reluctant owners. The professional responsibility extends to educating the public on responsible ownership, thereby reducing stray populations and preventing neglect.</w:t>
      </w:r>
    </w:p>
    <w:bookmarkEnd w:id="23"/>
    <w:bookmarkStart w:id="24" w:name="X82418a80d359fe4b64cff2c3ee819dd2b5fda3d"/>
    <w:p>
      <w:pPr>
        <w:pStyle w:val="Heading2"/>
      </w:pPr>
      <w:r>
        <w:t xml:space="preserve">Slide 4: Urban Challenges: Zoonotic Diseases and Environmental Health</w:t>
      </w:r>
    </w:p>
    <w:p>
      <w:pPr>
        <w:pStyle w:val="FirstParagraph"/>
      </w:pPr>
      <w:r>
        <w:t xml:space="preserve">The dense urban environment of Netherlands Amsterdam presents specific health challenges for both humans and animals. Veterinarians in this region must be highly vigilant regarding zoonotic diseases—illnesses that can be transmitted from animals to humans. Given the close proximity of housing and the high volume of public spaces like parks (such as Vondelpark), the risk of disease transmission is heightened.</w:t>
      </w:r>
    </w:p>
    <w:p>
      <w:pPr>
        <w:pStyle w:val="BodyText"/>
      </w:pPr>
      <w:r>
        <w:t xml:space="preserve">Furthermore, environmental factors play a significant role. Amsterdam is facing challenges related to climate change, including rising water levels and increased heat islands. Veterinarians must be prepared to treat heat-related illnesses in pets and understand how changing urban ecology affects vector-borne diseases like Lyme disease or heartworm. The veterinarian acts as a crucial node in One Health initiatives, collaborating with human physicians and environmental scientists to maintain public safety.</w:t>
      </w:r>
    </w:p>
    <w:bookmarkEnd w:id="24"/>
    <w:bookmarkStart w:id="25" w:name="X58b967a50a45d8143bec1ff4d368ecb94f164b1"/>
    <w:p>
      <w:pPr>
        <w:pStyle w:val="Heading2"/>
      </w:pPr>
      <w:r>
        <w:t xml:space="preserve">Slide 5: Cultural Nuances and Client Communication</w:t>
      </w:r>
    </w:p>
    <w:p>
      <w:pPr>
        <w:pStyle w:val="FirstParagraph"/>
      </w:pPr>
      <w:r>
        <w:t xml:space="preserve">Serving the diverse population of Netherlands Amsterdam requires cultural sensitivity. The city is a melting pot of different backgrounds, languages, and beliefs regarding animal treatment. A veterinarian must be adept at cross-cultural communication to ensure that medical advice is understood correctly regardless of the owner's native language.</w:t>
      </w:r>
    </w:p>
    <w:p>
      <w:pPr>
        <w:numPr>
          <w:ilvl w:val="0"/>
          <w:numId w:val="1001"/>
        </w:numPr>
        <w:pStyle w:val="Compact"/>
      </w:pPr>
      <w:r>
        <w:rPr>
          <w:bCs/>
          <w:b/>
        </w:rPr>
        <w:t xml:space="preserve">Direct Communication Style:</w:t>
      </w:r>
      <w:r>
        <w:t xml:space="preserve"> </w:t>
      </w:r>
      <w:r>
        <w:t xml:space="preserve">Dutch culture generally values directness. Veterinarians should provide clear, concise, and honest information about diagnoses and prognoses.</w:t>
      </w:r>
    </w:p>
    <w:p>
      <w:pPr>
        <w:numPr>
          <w:ilvl w:val="0"/>
          <w:numId w:val="1001"/>
        </w:numPr>
        <w:pStyle w:val="Compact"/>
      </w:pPr>
      <w:r>
        <w:rPr>
          <w:bCs/>
          <w:b/>
        </w:rPr>
        <w:t xml:space="preserve">Multilingual Resources:</w:t>
      </w:r>
      <w:r>
        <w:t xml:space="preserve"> </w:t>
      </w:r>
      <w:r>
        <w:t xml:space="preserve">In many veterinary clinics in Netherlands Amsterdam, multilingual staff or translated materials are essential to bridge gaps in understanding.</w:t>
      </w:r>
    </w:p>
    <w:p>
      <w:pPr>
        <w:numPr>
          <w:ilvl w:val="0"/>
          <w:numId w:val="1001"/>
        </w:numPr>
        <w:pStyle w:val="Compact"/>
      </w:pPr>
      <w:r>
        <w:rPr>
          <w:bCs/>
          <w:b/>
        </w:rPr>
        <w:t xml:space="preserve">Economic Considerations:</w:t>
      </w:r>
      <w:r>
        <w:t xml:space="preserve"> </w:t>
      </w:r>
      <w:r>
        <w:t xml:space="preserve">The cost of living in Amsterdam is high. Veterinarians must often navigate discussions about expensive treatments with empathy, offering payment plans or preventative care strategies that are economically viable for the client.</w:t>
      </w:r>
    </w:p>
    <w:bookmarkEnd w:id="25"/>
    <w:bookmarkStart w:id="26" w:name="X91ec634e9ebb4ab084033f93e2499276ccdd6d8"/>
    <w:p>
      <w:pPr>
        <w:pStyle w:val="Heading2"/>
      </w:pPr>
      <w:r>
        <w:t xml:space="preserve">Slide 6: Integration of Technology and Telemedicine</w:t>
      </w:r>
    </w:p>
    <w:p>
      <w:pPr>
        <w:pStyle w:val="FirstParagraph"/>
      </w:pPr>
      <w:r>
        <w:t xml:space="preserve">The Netherlands is a digital leader in Europe, and this trend is reflected in veterinary medicine. In Netherlands Amsterdam, the integration of technology into veterinary practice is advanced. Online booking systems, digital medical records, and telemedicine consultations are becoming standard offerings.</w:t>
      </w:r>
    </w:p>
    <w:p>
      <w:pPr>
        <w:pStyle w:val="BodyText"/>
      </w:pPr>
      <w:r>
        <w:t xml:space="preserve">For the modern veterinarian, proficiency with these technologies is not optional but required. Telemedicine allows for triage of cases where an immediate physical examination in Netherlands Amsterdam might not be necessary, thereby reducing unnecessary traffic in the city's congested streets and lowering the carbon footprint of veterinary care. However, it also requires a higher level of diagnostic skill to assess animals remotely.</w:t>
      </w:r>
    </w:p>
    <w:bookmarkEnd w:id="26"/>
    <w:bookmarkStart w:id="27" w:name="Xe79aea6a4e291aa267e0b74f159f1f2d1d719fe"/>
    <w:p>
      <w:pPr>
        <w:pStyle w:val="Heading2"/>
      </w:pPr>
      <w:r>
        <w:t xml:space="preserve">Slide 7: Preventative Care and Public Education</w:t>
      </w:r>
    </w:p>
    <w:p>
      <w:pPr>
        <w:pStyle w:val="FirstParagraph"/>
      </w:pPr>
      <w:r>
        <w:t xml:space="preserve">A significant portion of the veterinarian's role in Netherlands Amsterdam involves preventative care rather than just reactive treatment. The culture of proactive health management is strong here. Veterinarians regularly engage in public education campaigns regarding vaccination schedules, parasite prevention, and nutritional advice.</w:t>
      </w:r>
    </w:p>
    <w:p>
      <w:pPr>
        <w:pStyle w:val="BodyText"/>
      </w:pPr>
      <w:r>
        <w:t xml:space="preserve">Local community centers and animal shelters in Amsterdam frequently collaborate with veterinary professionals to host workshops on responsible pet ownership. This educational aspect is vital for reducing the burden on emergency services and improving the overall quality of life for animals in the city. The veterinarian serves as a trusted expert, helping to dispel myths about animal health and promoting evidence-based care.</w:t>
      </w:r>
    </w:p>
    <w:bookmarkEnd w:id="27"/>
    <w:bookmarkStart w:id="28" w:name="slide-8-future-outlook-and-conclusion"/>
    <w:p>
      <w:pPr>
        <w:pStyle w:val="Heading2"/>
      </w:pPr>
      <w:r>
        <w:t xml:space="preserve">Slide 8: Future Outlook and Conclusion</w:t>
      </w:r>
    </w:p>
    <w:p>
      <w:pPr>
        <w:pStyle w:val="FirstParagraph"/>
      </w:pPr>
      <w:r>
        <w:t xml:space="preserve">The future of veterinary medicine in Netherlands Amsterdam looks towards greater specialization and interdisciplinary collaboration. With advancements in surgical techniques, oncology, and behavioral medicine, the scope of what a veterinarian can achieve is expanding.</w:t>
      </w:r>
    </w:p>
    <w:p>
      <w:pPr>
        <w:pStyle w:val="BodyText"/>
      </w:pPr>
      <w:r>
        <w:t xml:space="preserve">In conclusion, the veterinarian operating within Netherlands Amsterdam faces a dynamic environment characterized by high standards of welfare, dense urban living conditions, and a culturally diverse client base. Success in this field requires not only medical expertise but also strong communication skills, ethical resilience, and an adaptability to technological advancements. As we look forward, the collaboration between veterinary professionals and the community remains essential for sustaining a healthy relationship between humans and animals in this vibrant European city.</w:t>
      </w:r>
    </w:p>
    <w:bookmarkEnd w:id="28"/>
    <w:p>
      <w:pPr>
        <w:pStyle w:val="BodyText"/>
      </w:pPr>
      <w:r>
        <w:t xml:space="preserve">© 2023 Seminar Presentation Series | Netherlands Amsterdam Veterinary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Veterinarian in Netherlands Amsterdam</dc:title>
  <dc:creator/>
  <dc:language>en</dc:language>
  <cp:keywords/>
  <dcterms:created xsi:type="dcterms:W3CDTF">2026-07-29T12:06:24Z</dcterms:created>
  <dcterms:modified xsi:type="dcterms:W3CDTF">2026-07-29T12:06:24Z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