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Russia</w:t>
      </w:r>
      <w:r>
        <w:t xml:space="preserve"> </w:t>
      </w:r>
      <w:r>
        <w:t xml:space="preserve">Saint</w:t>
      </w:r>
      <w:r>
        <w:t xml:space="preserve"> </w:t>
      </w:r>
      <w:r>
        <w:t xml:space="preserve">Petersburg</w:t>
      </w:r>
    </w:p>
    <w:p>
      <w:pPr>
        <w:pStyle w:val="FirstParagraph"/>
      </w:pPr>
      <w:r>
        <w:t xml:space="preserve">```html</w:t>
      </w:r>
    </w:p>
    <w:bookmarkStart w:id="20" w:name="seminar-presentation-slides"/>
    <w:p>
      <w:pPr>
        <w:pStyle w:val="Heading1"/>
      </w:pPr>
      <w:r>
        <w:t xml:space="preserve">Seminar Presentation Slides</w:t>
      </w:r>
    </w:p>
    <w:p>
      <w:pPr>
        <w:pStyle w:val="FirstParagraph"/>
      </w:pPr>
      <w:r>
        <w:rPr>
          <w:bCs/>
          <w:b/>
        </w:rPr>
        <w:t xml:space="preserve">Title:</w:t>
      </w:r>
      <w:r>
        <w:t xml:space="preserve"> </w:t>
      </w:r>
      <w:r>
        <w:t xml:space="preserve">The Evolving Role of the Veterinarian in Russia Saint Petersburg: Challenges, Opportunities, and Public Health Implications.</w:t>
      </w:r>
    </w:p>
    <w:p>
      <w:pPr>
        <w:pStyle w:val="BodyText"/>
      </w:pPr>
      <w:r>
        <w:rPr>
          <w:bCs/>
          <w:b/>
        </w:rPr>
        <w:t xml:space="preserve">Presentation Context:</w:t>
      </w:r>
      <w:r>
        <w:t xml:space="preserve"> </w:t>
      </w:r>
      <w:r>
        <w:t xml:space="preserve">This document serves as the foundational text for a Seminar Presentation Slides designed for an academic or professional audience interested in veterinary medicine, public health policy, and regional development within Russia Saint Petersburg. The discussion focuses on the unique ecological, demographic, and regulatory landscape of this major northern metropolis.</w:t>
      </w:r>
    </w:p>
    <w:p>
      <w:pPr>
        <w:pStyle w:val="BodyText"/>
      </w:pPr>
      <w:r>
        <w:t xml:space="preserve">Slide 1: Introduction to Seminar Presentation Slides</w:t>
      </w:r>
    </w:p>
    <w:bookmarkEnd w:id="20"/>
    <w:bookmarkStart w:id="21" w:name="X76ba77bd7a9fac2ea1cddf0789f1216333407d0"/>
    <w:p>
      <w:pPr>
        <w:pStyle w:val="Heading2"/>
      </w:pPr>
      <w:r>
        <w:t xml:space="preserve">The Urban Context of Russia Saint Petersburg</w:t>
      </w:r>
    </w:p>
    <w:p>
      <w:pPr>
        <w:pStyle w:val="FirstParagraph"/>
      </w:pPr>
      <w:r>
        <w:t xml:space="preserve">Russia Saint Petersburg stands as a unique case study for veterinary science. With a population exceeding five million, it is one of the most densely populated urban centers in Russia. The high density of human inhabitants correlates directly with a high density of companion animals, including dogs and cats. This creates a complex environment where the role of the</w:t>
      </w:r>
      <w:r>
        <w:t xml:space="preserve"> </w:t>
      </w:r>
      <w:r>
        <w:rPr>
          <w:bCs/>
          <w:b/>
        </w:rPr>
        <w:t xml:space="preserve">Veterinarian</w:t>
      </w:r>
      <w:r>
        <w:t xml:space="preserve"> </w:t>
      </w:r>
      <w:r>
        <w:t xml:space="preserve">extends beyond individual animal care to encompass critical public health management.</w:t>
      </w:r>
    </w:p>
    <w:p>
      <w:pPr>
        <w:pStyle w:val="BodyText"/>
      </w:pPr>
      <w:r>
        <w:t xml:space="preserve">The specific geography of Russia Saint Petersburg, characterized by its canals, humid climate, and distinct seasonal variations, influences the prevalence of certain zoonotic diseases. Understanding these local factors is essential for any Seminar Presentation Slides focused on regional veterinary practices. The infrastructure in Russia Saint Petersburg has seen significant modernization over the last two decades, yet disparities in access to high-quality veterinary care between urban districts and surrounding suburban areas remain a topic of serious discussion among professionals.</w:t>
      </w:r>
    </w:p>
    <w:p>
      <w:pPr>
        <w:pStyle w:val="BodyText"/>
      </w:pPr>
      <w:r>
        <w:t xml:space="preserve">Slide 2: Geographic and Demographic Factors</w:t>
      </w:r>
    </w:p>
    <w:bookmarkEnd w:id="21"/>
    <w:bookmarkStart w:id="22" w:name="X872ccca35620a1dae8fff85ab7d0ae825af0e58"/>
    <w:p>
      <w:pPr>
        <w:pStyle w:val="Heading2"/>
      </w:pPr>
      <w:r>
        <w:t xml:space="preserve">The Professional Identity of the Modern Veterinarian</w:t>
      </w:r>
    </w:p>
    <w:p>
      <w:pPr>
        <w:pStyle w:val="FirstParagraph"/>
      </w:pPr>
      <w:r>
        <w:t xml:space="preserve">In the context of this Seminar Presentation Slides, it is crucial to define the expanding scope of what a</w:t>
      </w:r>
      <w:r>
        <w:t xml:space="preserve"> </w:t>
      </w:r>
      <w:r>
        <w:rPr>
          <w:bCs/>
          <w:b/>
        </w:rPr>
        <w:t xml:space="preserve">Veterinarian</w:t>
      </w:r>
      <w:r>
        <w:t xml:space="preserve"> </w:t>
      </w:r>
      <w:r>
        <w:t xml:space="preserve">represents in Russia Saint Petersburg. Historically, veterinarians were often viewed primarily as animal doctors. Today, however, they are recognized as integral members of the One Health ecosystem—a concept that acknowledges the interconnectedness of human health, animal health, and environmental health.</w:t>
      </w:r>
    </w:p>
    <w:p>
      <w:pPr>
        <w:pStyle w:val="BodyText"/>
      </w:pPr>
      <w:r>
        <w:t xml:space="preserve">In Russia Saint Petersburg leading institutions such as the St. Petersburg State Academy of Veterinary Medicine are actively reshaping this identity. The training curriculum for a</w:t>
      </w:r>
      <w:r>
        <w:t xml:space="preserve"> </w:t>
      </w:r>
      <w:r>
        <w:rPr>
          <w:bCs/>
          <w:b/>
        </w:rPr>
        <w:t xml:space="preserve">Veterinarian</w:t>
      </w:r>
      <w:r>
        <w:t xml:space="preserve"> </w:t>
      </w:r>
      <w:r>
        <w:t xml:space="preserve">now includes extensive modules on epidemiology, biosecurity, and digital diagnostics. This evolution is driven by the need to address emerging threats in a globalized world where pathogens do not respect borders.</w:t>
      </w:r>
    </w:p>
    <w:p>
      <w:pPr>
        <w:numPr>
          <w:ilvl w:val="0"/>
          <w:numId w:val="1001"/>
        </w:numPr>
        <w:pStyle w:val="Compact"/>
      </w:pPr>
      <w:r>
        <w:rPr>
          <w:bCs/>
          <w:b/>
        </w:rPr>
        <w:t xml:space="preserve">Epidemiological Surveillance:</w:t>
      </w:r>
      <w:r>
        <w:t xml:space="preserve"> </w:t>
      </w:r>
      <w:r>
        <w:t xml:space="preserve">Vets monitor disease outbreaks in wildlife that may spill over into domestic populations.</w:t>
      </w:r>
    </w:p>
    <w:p>
      <w:pPr>
        <w:numPr>
          <w:ilvl w:val="0"/>
          <w:numId w:val="1001"/>
        </w:numPr>
        <w:pStyle w:val="Compact"/>
      </w:pPr>
      <w:r>
        <w:rPr>
          <w:bCs/>
          <w:b/>
        </w:rPr>
        <w:t xml:space="preserve">Biosecurity Standards:</w:t>
      </w:r>
      <w:r>
        <w:t xml:space="preserve"> </w:t>
      </w:r>
      <w:r>
        <w:t xml:space="preserve">Implementation of strict protocols in urban farming and pet ownership.</w:t>
      </w:r>
    </w:p>
    <w:p>
      <w:pPr>
        <w:numPr>
          <w:ilvl w:val="0"/>
          <w:numId w:val="1001"/>
        </w:numPr>
        <w:pStyle w:val="Compact"/>
      </w:pPr>
      <w:r>
        <w:t xml:space="preserve">Public Education:</w:t>
      </w:r>
      <w:r>
        <w:t xml:space="preserve"> </w:t>
      </w:r>
      <w:r>
        <w:t xml:space="preserve">Vets act as educators for the general public regarding responsible pet ownership.</w:t>
      </w:r>
    </w:p>
    <w:p>
      <w:pPr>
        <w:pStyle w:val="FirstParagraph"/>
      </w:pPr>
      <w:r>
        <w:t xml:space="preserve">Slide 3: Expanding Roles and Responsibilities</w:t>
      </w:r>
    </w:p>
    <w:bookmarkEnd w:id="22"/>
    <w:bookmarkStart w:id="23" w:name="Xa9dee0c0aae7a2ec1417994bf5a913dd219f623"/>
    <w:p>
      <w:pPr>
        <w:pStyle w:val="Heading2"/>
      </w:pPr>
      <w:r>
        <w:t xml:space="preserve">Zoonotic Disease Management in an Urban Metropolis</w:t>
      </w:r>
    </w:p>
    <w:p>
      <w:pPr>
        <w:pStyle w:val="FirstParagraph"/>
      </w:pPr>
      <w:r>
        <w:t xml:space="preserve">A central theme of this Seminar Presentation Slides is the management of zoonotic diseases. Russia Saint Petersburg faces specific challenges related to rabies, leptospirosis, and various viral respiratory infections. The density of stray animal populations in certain areas requires coordinated efforts between municipal authorities and private veterinary clinics.</w:t>
      </w:r>
    </w:p>
    <w:p>
      <w:pPr>
        <w:pStyle w:val="BodyText"/>
      </w:pPr>
      <w:r>
        <w:t xml:space="preserve">The</w:t>
      </w:r>
      <w:r>
        <w:t xml:space="preserve"> </w:t>
      </w:r>
      <w:r>
        <w:rPr>
          <w:bCs/>
          <w:b/>
        </w:rPr>
        <w:t xml:space="preserve">Veterinarian</w:t>
      </w:r>
      <w:r>
        <w:t xml:space="preserve"> </w:t>
      </w:r>
      <w:r>
        <w:t xml:space="preserve">plays a pivotal role here as the first line of defense. Through routine vaccinations and sterilization programs, vets help control the population dynamics that facilitate disease transmission. In Russia Saint Petersburg, collaborative networks between state-owned clinics and private practices have been strengthened to ensure comprehensive coverage.</w:t>
      </w:r>
    </w:p>
    <w:p>
      <w:pPr>
        <w:pStyle w:val="BodyText"/>
      </w:pPr>
      <w:r>
        <w:t xml:space="preserve">Data collected by veterinarians in this region contributes significantly to national databases on animal health. This data informs policy decisions at both the regional level of Russia Saint Petersburg and the federal level across Russia. Effective surveillance requires not only clinical expertise but also robust data management skills, a competency that is increasingly emphasized in modern veterinary education.</w:t>
      </w:r>
    </w:p>
    <w:p>
      <w:pPr>
        <w:pStyle w:val="BodyText"/>
      </w:pPr>
      <w:r>
        <w:t xml:space="preserve">Slide 4: Zoonosis and Public Safety</w:t>
      </w:r>
    </w:p>
    <w:bookmarkEnd w:id="23"/>
    <w:bookmarkStart w:id="24" w:name="X38c73052c140357b9f35d686dc34e98253895ba"/>
    <w:p>
      <w:pPr>
        <w:pStyle w:val="Heading2"/>
      </w:pPr>
      <w:r>
        <w:t xml:space="preserve">Economic Implications of Veterinary Services</w:t>
      </w:r>
    </w:p>
    <w:p>
      <w:pPr>
        <w:pStyle w:val="FirstParagraph"/>
      </w:pPr>
      <w:r>
        <w:t xml:space="preserve">The veterinary sector in Russia Saint Petersburg is a growing component of the local economy. The demand for premium veterinary services, including oncology, cardiology, and advanced diagnostics, has surged among the pet-owning population. This economic shift influences how a</w:t>
      </w:r>
      <w:r>
        <w:t xml:space="preserve"> </w:t>
      </w:r>
      <w:r>
        <w:rPr>
          <w:bCs/>
          <w:b/>
        </w:rPr>
        <w:t xml:space="preserve">Veterinarian</w:t>
      </w:r>
      <w:r>
        <w:t xml:space="preserve"> </w:t>
      </w:r>
      <w:r>
        <w:t xml:space="preserve">operates today.</w:t>
      </w:r>
    </w:p>
    <w:p>
      <w:pPr>
        <w:pStyle w:val="BodyText"/>
      </w:pPr>
      <w:r>
        <w:t xml:space="preserve">Veterinary practices in Russia Saint Petersburg are increasingly adopting business management principles alongside medical ethics. Seminar Presentation Slides of this nature must acknowledge that financial sustainability is necessary for providing high-quality care. The introduction of veterinary insurance products and digital payment systems has streamlined operations, allowing veterinarians to focus more on patient care.</w:t>
      </w:r>
    </w:p>
    <w:p>
      <w:pPr>
        <w:numPr>
          <w:ilvl w:val="0"/>
          <w:numId w:val="1002"/>
        </w:numPr>
        <w:pStyle w:val="Compact"/>
      </w:pPr>
      <w:r>
        <w:rPr>
          <w:bCs/>
          <w:b/>
        </w:rPr>
        <w:t xml:space="preserve">Rising Demand:</w:t>
      </w:r>
      <w:r>
        <w:t xml:space="preserve"> </w:t>
      </w:r>
      <w:r>
        <w:t xml:space="preserve">Increased humanization of pets drives demand for specialized services.</w:t>
      </w:r>
    </w:p>
    <w:p>
      <w:pPr>
        <w:numPr>
          <w:ilvl w:val="0"/>
          <w:numId w:val="1002"/>
        </w:numPr>
        <w:pStyle w:val="Compact"/>
      </w:pPr>
      <w:r>
        <w:rPr>
          <w:bCs/>
          <w:b/>
        </w:rPr>
        <w:t xml:space="preserve">Tech Integration:</w:t>
      </w:r>
      <w:r>
        <w:t xml:space="preserve"> </w:t>
      </w:r>
      <w:r>
        <w:t xml:space="preserve">Telemedicine and AI-assisted diagnostics are becoming standard in top clinics in Russia Saint Petersburg.</w:t>
      </w:r>
    </w:p>
    <w:p>
      <w:pPr>
        <w:numPr>
          <w:ilvl w:val="0"/>
          <w:numId w:val="1002"/>
        </w:numPr>
        <w:pStyle w:val="Compact"/>
      </w:pPr>
      <w:r>
        <w:t xml:space="preserve">Professional Growth:</w:t>
      </w:r>
      <w:r>
        <w:t xml:space="preserve"> </w:t>
      </w:r>
      <w:r>
        <w:t xml:space="preserve">Continuous professional development (CPD) is now mandatory for licensure, ensuring high standards across the region.</w:t>
      </w:r>
    </w:p>
    <w:p>
      <w:pPr>
        <w:pStyle w:val="FirstParagraph"/>
      </w:pPr>
      <w:r>
        <w:t xml:space="preserve">Slide 5: The Business of Veterinary Medicine</w:t>
      </w:r>
    </w:p>
    <w:bookmarkEnd w:id="24"/>
    <w:bookmarkStart w:id="25" w:name="rural-veterinary-dynamics-in-the-region"/>
    <w:p>
      <w:pPr>
        <w:pStyle w:val="Heading2"/>
      </w:pPr>
      <w:r>
        <w:t xml:space="preserve">Rural-Veterinary Dynamics in the Region</w:t>
      </w:r>
    </w:p>
    <w:p>
      <w:pPr>
        <w:pStyle w:val="FirstParagraph"/>
      </w:pPr>
      <w:r>
        <w:t xml:space="preserve">While urban centers like central Russia Saint Petersburg dominate the discourse, it is impossible to discuss veterinary medicine in this region without addressing rural and suburban areas. The Leningrad Oblast surrounding Russia Saint Petersburg has a significant agricultural sector, particularly in dairy farming.</w:t>
      </w:r>
    </w:p>
    <w:p>
      <w:pPr>
        <w:pStyle w:val="BodyText"/>
      </w:pPr>
      <w:r>
        <w:t xml:space="preserve">In these areas, the role of the</w:t>
      </w:r>
      <w:r>
        <w:t xml:space="preserve"> </w:t>
      </w:r>
      <w:r>
        <w:rPr>
          <w:bCs/>
          <w:b/>
        </w:rPr>
        <w:t xml:space="preserve">Veterinarian</w:t>
      </w:r>
      <w:r>
        <w:t xml:space="preserve"> </w:t>
      </w:r>
      <w:r>
        <w:t xml:space="preserve">is heavily focused on livestock health, food safety, and farm efficiency. Diseases affecting livestock can have catastrophic economic impacts and pose serious risks to human consumers if not managed correctly. The distance between rural farms and specialized veterinary centers in Russia Saint Petersburg presents logistical challenges that require innovative solutions, such as mobile veterinary units.</w:t>
      </w:r>
    </w:p>
    <w:p>
      <w:pPr>
        <w:pStyle w:val="BodyText"/>
      </w:pPr>
      <w:r>
        <w:t xml:space="preserve">Seminar Presentation Slides must highlight the disparity in resource allocation. Urban vets often have access to advanced imaging technology, whereas rural vets may rely more on clinical examination and basic laboratory tests. Bridging this gap is a key priority for regional health authorities.</w:t>
      </w:r>
    </w:p>
    <w:p>
      <w:pPr>
        <w:pStyle w:val="BodyText"/>
      </w:pPr>
      <w:r>
        <w:t xml:space="preserve">Slide 6: Agricultural Veterinary Challenges</w:t>
      </w:r>
    </w:p>
    <w:bookmarkEnd w:id="25"/>
    <w:bookmarkStart w:id="26" w:name="educational-and-regulatory-frameworks"/>
    <w:p>
      <w:pPr>
        <w:pStyle w:val="Heading2"/>
      </w:pPr>
      <w:r>
        <w:t xml:space="preserve">Educational and Regulatory Frameworks</w:t>
      </w:r>
    </w:p>
    <w:p>
      <w:pPr>
        <w:pStyle w:val="FirstParagraph"/>
      </w:pPr>
      <w:r>
        <w:t xml:space="preserve">The professional standards for a</w:t>
      </w:r>
      <w:r>
        <w:t xml:space="preserve"> </w:t>
      </w:r>
      <w:r>
        <w:rPr>
          <w:bCs/>
          <w:b/>
        </w:rPr>
        <w:t xml:space="preserve">Veterinarian</w:t>
      </w:r>
      <w:r>
        <w:t xml:space="preserve"> </w:t>
      </w:r>
      <w:r>
        <w:t xml:space="preserve">in Russia are governed by federal laws, but local implementation in Russia Saint Petersburg adds unique layers. The St. Petersburg State Academy of Veterinary Medicine is a key player in setting educational benchmarks that align with international standards while respecting local needs.</w:t>
      </w:r>
    </w:p>
    <w:p>
      <w:pPr>
        <w:pStyle w:val="BodyText"/>
      </w:pPr>
      <w:r>
        <w:t xml:space="preserve">This Seminar Presentation Slides emphasizes the importance of ethical practice. Veterinarians must navigate complex regulations regarding animal welfare, experimentation, and euthanasia. In Russia Saint Petersburg, there is a growing movement toward stricter animal protection laws, putting veterinarians at the forefront of advocacy for humane treatment.</w:t>
      </w:r>
    </w:p>
    <w:p>
      <w:pPr>
        <w:pStyle w:val="BodyText"/>
      </w:pPr>
      <w:r>
        <w:rPr>
          <w:bCs/>
          <w:b/>
        </w:rPr>
        <w:t xml:space="preserve">Key Regulatory Focus:</w:t>
      </w:r>
    </w:p>
    <w:p>
      <w:pPr>
        <w:numPr>
          <w:ilvl w:val="0"/>
          <w:numId w:val="1003"/>
        </w:numPr>
        <w:pStyle w:val="Compact"/>
      </w:pPr>
      <w:r>
        <w:t xml:space="preserve">Licensing requirements for veterinary clinics.</w:t>
      </w:r>
    </w:p>
    <w:p>
      <w:pPr>
        <w:numPr>
          <w:ilvl w:val="0"/>
          <w:numId w:val="1003"/>
        </w:numPr>
        <w:pStyle w:val="Compact"/>
      </w:pPr>
      <w:r>
        <w:t xml:space="preserve">Mandatory reporting of notifiable diseases.</w:t>
      </w:r>
    </w:p>
    <w:p>
      <w:pPr>
        <w:numPr>
          <w:ilvl w:val="0"/>
          <w:numId w:val="1003"/>
        </w:numPr>
        <w:pStyle w:val="Compact"/>
      </w:pPr>
      <w:r>
        <w:t xml:space="preserve">Ethical guidelines for end-of-life care in companion animals.</w:t>
      </w:r>
    </w:p>
    <w:p>
      <w:pPr>
        <w:pStyle w:val="FirstParagraph"/>
      </w:pPr>
      <w:r>
        <w:t xml:space="preserve">Slide 7: Education, Ethics, and Regulation</w:t>
      </w:r>
    </w:p>
    <w:bookmarkEnd w:id="26"/>
    <w:bookmarkStart w:id="27" w:name="Xed3b36355000959f901ea9a28c02ed160ce06c8"/>
    <w:p>
      <w:pPr>
        <w:pStyle w:val="Heading2"/>
      </w:pPr>
      <w:r>
        <w:t xml:space="preserve">The Future of Veterinary Medicine in Russia Saint Petersburg</w:t>
      </w:r>
    </w:p>
    <w:p>
      <w:pPr>
        <w:pStyle w:val="FirstParagraph"/>
      </w:pPr>
      <w:r>
        <w:t xml:space="preserve">Looking ahead, the future for the profession of a</w:t>
      </w:r>
      <w:r>
        <w:t xml:space="preserve"> </w:t>
      </w:r>
      <w:r>
        <w:rPr>
          <w:bCs/>
          <w:b/>
        </w:rPr>
        <w:t xml:space="preserve">Veterinarian</w:t>
      </w:r>
      <w:r>
        <w:t xml:space="preserve"> </w:t>
      </w:r>
      <w:r>
        <w:t xml:space="preserve">in Russia Saint Petersburg is bright but challenging. Technological advancements such as genomic testing, robotic surgery, and personalized medicine are beginning to trickle down from human healthcare into veterinary practice.</w:t>
      </w:r>
    </w:p>
    <w:p>
      <w:pPr>
        <w:pStyle w:val="BodyText"/>
      </w:pPr>
      <w:r>
        <w:t xml:space="preserve">The city is also positioning itself as a hub for veterinary research in Northern Europe. Collaborative projects between universities, private clinics, and government agencies are fostering an environment of innovation. For the audience of these Seminar Presentation Slides, it is clear that the role of the vet is becoming more specialized and technologically integrated.</w:t>
      </w:r>
    </w:p>
    <w:p>
      <w:pPr>
        <w:pStyle w:val="BodyText"/>
      </w:pPr>
      <w:r>
        <w:t xml:space="preserve">Furthermore, climate change poses new challenges for Russia Saint Petersburg. Changing weather patterns may alter the distribution of vectors like ticks and mosquitoes, potentially introducing new diseases to both animals and humans. The</w:t>
      </w:r>
      <w:r>
        <w:t xml:space="preserve"> </w:t>
      </w:r>
      <w:r>
        <w:rPr>
          <w:bCs/>
          <w:b/>
        </w:rPr>
        <w:t xml:space="preserve">Veterinarian</w:t>
      </w:r>
      <w:r>
        <w:t xml:space="preserve"> </w:t>
      </w:r>
      <w:r>
        <w:t xml:space="preserve">must be prepared to adapt to these shifting environmental realities.</w:t>
      </w:r>
    </w:p>
    <w:p>
      <w:pPr>
        <w:pStyle w:val="BodyText"/>
      </w:pPr>
      <w:r>
        <w:t xml:space="preserve">Slide 8: Future Trends and Innovation</w:t>
      </w:r>
    </w:p>
    <w:bookmarkEnd w:id="27"/>
    <w:bookmarkStart w:id="28" w:name="conclusion-and-call-to-action"/>
    <w:p>
      <w:pPr>
        <w:pStyle w:val="Heading2"/>
      </w:pPr>
      <w:r>
        <w:t xml:space="preserve">Conclusion and Call to Action</w:t>
      </w:r>
    </w:p>
    <w:p>
      <w:pPr>
        <w:pStyle w:val="FirstParagraph"/>
      </w:pPr>
      <w:r>
        <w:t xml:space="preserve">In conclusion, this Seminar Presentation Slides has explored the multifaceted role of the veterinarian in Russia Saint Petersburg. From zoonotic disease control to livestock management and urban companion care, veterinarians are indispensable to the health and well-being of this region.</w:t>
      </w:r>
    </w:p>
    <w:p>
      <w:pPr>
        <w:pStyle w:val="BodyText"/>
      </w:pPr>
      <w:r>
        <w:t xml:space="preserve">The unique context of Russia Saint Petersburg demands a veterinary workforce that is not only clinically competent but also adaptable, ethically grounded, and technologically savvy. As we move forward, it is imperative that we support the professional development of veterinarians through continued investment in education, infrastructure, and inter-agency cooperation.</w:t>
      </w:r>
    </w:p>
    <w:p>
      <w:pPr>
        <w:pStyle w:val="BodyText"/>
      </w:pPr>
      <w:r>
        <w:t xml:space="preserve">We encourage further dialogue on how to strengthen veterinary-public health partnerships in Russia Saint Petersburg. Thank you for your attention.</w:t>
      </w:r>
    </w:p>
    <w:p>
      <w:pPr>
        <w:numPr>
          <w:ilvl w:val="0"/>
          <w:numId w:val="1004"/>
        </w:numPr>
        <w:pStyle w:val="Compact"/>
      </w:pPr>
      <w:r>
        <w:rPr>
          <w:bCs/>
          <w:b/>
        </w:rPr>
        <w:t xml:space="preserve">Contact Information:</w:t>
      </w:r>
      <w:r>
        <w:t xml:space="preserve"> </w:t>
      </w:r>
      <w:r>
        <w:t xml:space="preserve">[Insert Presenter Details]</w:t>
      </w:r>
    </w:p>
    <w:p>
      <w:pPr>
        <w:numPr>
          <w:ilvl w:val="0"/>
          <w:numId w:val="1004"/>
        </w:numPr>
        <w:pStyle w:val="Compact"/>
      </w:pPr>
      <w:r>
        <w:rPr>
          <w:bCs/>
          <w:b/>
        </w:rPr>
        <w:t xml:space="preserve">Acknowledgments:</w:t>
      </w:r>
      <w:r>
        <w:t xml:space="preserve"> </w:t>
      </w:r>
      <w:r>
        <w:t xml:space="preserve">St. Petersburg State Academy of Veterinary Medicine, Local Veterinary Associations.</w:t>
      </w:r>
    </w:p>
    <w:p>
      <w:pPr>
        <w:pStyle w:val="FirstParagraph"/>
      </w:pPr>
      <w:r>
        <w:t xml:space="preserve">Slide 9: Conclusion</w:t>
      </w:r>
    </w:p>
    <w:bookmarkEnd w:id="28"/>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the Veterinarian in Russia Saint Petersburg</dc:title>
  <dc:creator/>
  <dc:language>en</dc:language>
  <cp:keywords/>
  <dcterms:created xsi:type="dcterms:W3CDTF">2026-07-29T19:56:28Z</dcterms:created>
  <dcterms:modified xsi:type="dcterms:W3CDTF">2026-07-29T19:56:28Z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