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9" w:name="seminar-presentation-slides"/>
    <w:p>
      <w:pPr>
        <w:pStyle w:val="Heading1"/>
      </w:pPr>
      <w:r>
        <w:t xml:space="preserve">Seminar Presentation Slides</w:t>
      </w:r>
    </w:p>
    <w:bookmarkStart w:id="28" w:name="Xc824f1f75c46d85883e000047b270a95e74110e"/>
    <w:p>
      <w:pPr>
        <w:pStyle w:val="Heading3"/>
      </w:pPr>
      <w:r>
        <w:t xml:space="preserve">Veterinarian in United States Los Angeles</w:t>
      </w:r>
    </w:p>
    <w:p>
      <w:r>
        <w:pict>
          <v:rect style="width:0;height:1.5pt" o:hralign="center" o:hrstd="t" o:hr="t"/>
        </w:pict>
      </w:r>
    </w:p>
    <w:p>
      <w:pPr>
        <w:pStyle w:val="FirstParagraph"/>
      </w:pPr>
      <w:r>
        <w:rPr>
          <w:bCs/>
          <w:b/>
        </w:rPr>
        <w:t xml:space="preserve">Seminar Presentation Slides:</w:t>
      </w:r>
    </w:p>
    <w:bookmarkStart w:id="20" w:name="seminar-presentation-slides-1"/>
    <w:p>
      <w:pPr>
        <w:pStyle w:val="Heading3"/>
      </w:pPr>
      <w:r>
        <w:rPr>
          <w:bCs/>
          <w:b/>
        </w:rPr>
        <w:t xml:space="preserve">Seminar Presentation Slides:</w:t>
      </w:r>
    </w:p>
    <w:p>
      <w:r>
        <w:pict>
          <v:rect style="width:0;height:1.5pt" o:hralign="center" o:hrstd="t" o:hr="t"/>
        </w:pict>
      </w:r>
    </w:p>
    <w:p>
      <w:pPr>
        <w:pStyle w:val="FirstParagraph"/>
      </w:pPr>
      <w:r>
        <w:t xml:space="preserve">This document serves as an outline for a comprehensive seminar focusing on veterinary practice. It highlights the unique aspects of working with animals and ensuring public health within the United States, specifically targeting</w:t>
      </w:r>
      <w:r>
        <w:t xml:space="preserve"> </w:t>
      </w:r>
      <w:r>
        <w:rPr>
          <w:bCs/>
          <w:b/>
        </w:rPr>
        <w:t xml:space="preserve">United States Los Angeles</w:t>
      </w:r>
      <w:r>
        <w:t xml:space="preserve">.</w:t>
      </w:r>
    </w:p>
    <w:bookmarkEnd w:id="20"/>
    <w:bookmarkStart w:id="27" w:name="Xd1af824df6b96bc4825a79e5b0780e9506c9cc2"/>
    <w:p>
      <w:pPr>
        <w:pStyle w:val="Heading2"/>
      </w:pPr>
      <w:r>
        <w:t xml:space="preserve">Seminar Presentation Slides: Comprehensive Discussion</w:t>
      </w:r>
    </w:p>
    <w:p>
      <w:r>
        <w:pict>
          <v:rect style="width:0;height:1.5pt" o:hralign="center" o:hrstd="t" o:hr="t"/>
        </w:pict>
      </w:r>
    </w:p>
    <w:p>
      <w:pPr>
        <w:pStyle w:val="FirstParagraph"/>
      </w:pPr>
      <w:r>
        <w:t xml:space="preserve">The following content provides an in-depth analysis of the topics outlined in the slides above, focusing on the nuances of being a</w:t>
      </w:r>
      <w:r>
        <w:t xml:space="preserve"> </w:t>
      </w:r>
      <w:r>
        <w:rPr>
          <w:bCs/>
          <w:b/>
        </w:rPr>
        <w:t xml:space="preserve">Veterinarian</w:t>
      </w:r>
      <w:r>
        <w:t xml:space="preserve"> </w:t>
      </w:r>
      <w:r>
        <w:t xml:space="preserve">within the diverse urban environment of</w:t>
      </w:r>
      <w:r>
        <w:t xml:space="preserve"> </w:t>
      </w:r>
      <w:r>
        <w:rPr>
          <w:bCs/>
          <w:b/>
        </w:rPr>
        <w:t xml:space="preserve">United States Los Angeles</w:t>
      </w:r>
      <w:r>
        <w:t xml:space="preserve">. This expanded discussion is intended to guide educators and students through critical thinking about career paths, healthcare challenges, and societal roles.</w:t>
      </w:r>
    </w:p>
    <w:p>
      <w:pPr>
        <w:pStyle w:val="BodyText"/>
      </w:pPr>
      <w:r>
        <w:br/>
      </w:r>
    </w:p>
    <w:bookmarkStart w:id="21" w:name="Xc2cbd8b13d154f56d783834d94872da33b0e692"/>
    <w:p>
      <w:pPr>
        <w:pStyle w:val="Heading3"/>
      </w:pPr>
      <w:r>
        <w:t xml:space="preserve">A. The Evolution of Veterinary Medicine in Urban Settings</w:t>
      </w:r>
    </w:p>
    <w:p>
      <w:r>
        <w:pict>
          <v:rect style="width:0;height:1.5pt" o:hralign="center" o:hrstd="t" o:hr="t"/>
        </w:pict>
      </w:r>
    </w:p>
    <w:p>
      <w:pPr>
        <w:pStyle w:val="FirstParagraph"/>
      </w:pPr>
      <w:r>
        <w:t xml:space="preserve">In</w:t>
      </w:r>
      <w:r>
        <w:t xml:space="preserve"> </w:t>
      </w:r>
      <w:r>
        <w:rPr>
          <w:bCs/>
          <w:b/>
        </w:rPr>
        <w:t xml:space="preserve">United States Los Angeles</w:t>
      </w:r>
      <w:r>
        <w:t xml:space="preserve">, the density of human populations correlates closely with the number of companion animals. This creates a high-demand market for veterinary services. Unlike rural practices where livestock might dominate, urban vets must excel in small animal medicine. The transition to specialized care reflects broader trends in American society, where pets are increasingly viewed as family members requiring top-tier medical attention.</w:t>
      </w:r>
    </w:p>
    <w:p>
      <w:pPr>
        <w:pStyle w:val="BodyText"/>
      </w:pPr>
      <w:r>
        <w:br/>
      </w:r>
    </w:p>
    <w:bookmarkEnd w:id="21"/>
    <w:bookmarkStart w:id="22" w:name="X282499ebcfde7b9fcb82c802622f7791d3a533c"/>
    <w:p>
      <w:pPr>
        <w:pStyle w:val="Heading3"/>
      </w:pPr>
      <w:r>
        <w:t xml:space="preserve">B. Academic Foundations and Clinical Exposure</w:t>
      </w:r>
    </w:p>
    <w:p>
      <w:r>
        <w:pict>
          <v:rect style="width:0;height:1.5pt" o:hralign="center" o:hrstd="t" o:hr="t"/>
        </w:pict>
      </w:r>
    </w:p>
    <w:p>
      <w:pPr>
        <w:pStyle w:val="FirstParagraph"/>
      </w:pPr>
      <w:r>
        <w:t xml:space="preserve">For those aiming to become a</w:t>
      </w:r>
      <w:r>
        <w:t xml:space="preserve"> </w:t>
      </w:r>
      <w:r>
        <w:rPr>
          <w:bCs/>
          <w:b/>
        </w:rPr>
        <w:t xml:space="preserve">Veterinarian</w:t>
      </w:r>
      <w:r>
        <w:t xml:space="preserve">, the academic journey begins with a strong foundation in biology and chemistry. However, clinical rotations are equally vital. In major hubs like</w:t>
      </w:r>
      <w:r>
        <w:t xml:space="preserve"> </w:t>
      </w:r>
      <w:r>
        <w:rPr>
          <w:bCs/>
          <w:b/>
        </w:rPr>
        <w:t xml:space="preserve">United States Los Angeles</w:t>
      </w:r>
      <w:r>
        <w:t xml:space="preserve">, students have access to varied cases—from exotic pets to common household animals—providing unmatched learning opportunities.</w:t>
      </w:r>
    </w:p>
    <w:p>
      <w:pPr>
        <w:pStyle w:val="BodyText"/>
      </w:pPr>
      <w:r>
        <w:br/>
      </w:r>
    </w:p>
    <w:bookmarkEnd w:id="22"/>
    <w:bookmarkStart w:id="23" w:name="Xab523714d09eedd3ae826806b7eac16c3a5ae28"/>
    <w:p>
      <w:pPr>
        <w:pStyle w:val="Heading3"/>
      </w:pPr>
      <w:r>
        <w:t xml:space="preserve">C. Business Acumen for Modern Practitioners</w:t>
      </w:r>
    </w:p>
    <w:p>
      <w:r>
        <w:pict>
          <v:rect style="width:0;height:1.5pt" o:hralign="center" o:hrstd="t" o:hr="t"/>
        </w:pict>
      </w:r>
    </w:p>
    <w:p>
      <w:pPr>
        <w:pStyle w:val="FirstParagraph"/>
      </w:pPr>
      <w:r>
        <w:t xml:space="preserve">Beyond medical knowledge, successful practitioners must understand business management. Running a clinic near</w:t>
      </w:r>
      <w:r>
        <w:t xml:space="preserve"> </w:t>
      </w:r>
      <w:r>
        <w:rPr>
          <w:bCs/>
          <w:b/>
        </w:rPr>
        <w:t xml:space="preserve">United States Los Angeles</w:t>
      </w:r>
      <w:r>
        <w:t xml:space="preserve"> </w:t>
      </w:r>
      <w:r>
        <w:t xml:space="preserve">involves navigating complex healthcare regulations, managing staff effectively, and marketing services to attract clients in a competitive industry.</w:t>
      </w:r>
    </w:p>
    <w:p>
      <w:pPr>
        <w:pStyle w:val="BodyText"/>
      </w:pPr>
      <w:r>
        <w:br/>
      </w:r>
    </w:p>
    <w:bookmarkEnd w:id="23"/>
    <w:bookmarkStart w:id="24" w:name="Xe4f03f0be24a8f8c7311f9bba332bacbcc6c636"/>
    <w:p>
      <w:pPr>
        <w:pStyle w:val="Heading3"/>
      </w:pPr>
      <w:r>
        <w:t xml:space="preserve">D. Ethical Considerations and Animal Welfare Advocacy</w:t>
      </w:r>
    </w:p>
    <w:p>
      <w:r>
        <w:pict>
          <v:rect style="width:0;height:1.5pt" o:hralign="center" o:hrstd="t" o:hr="t"/>
        </w:pict>
      </w:r>
    </w:p>
    <w:p>
      <w:pPr>
        <w:pStyle w:val="FirstParagraph"/>
      </w:pPr>
      <w:r>
        <w:t xml:space="preserve">Ethics is central to veterinary practice. Issues surrounding overpopulation, euthanasia decisions, and animal abuse require sensitive handling by any</w:t>
      </w:r>
      <w:r>
        <w:t xml:space="preserve"> </w:t>
      </w:r>
      <w:r>
        <w:rPr>
          <w:bCs/>
          <w:b/>
        </w:rPr>
        <w:t xml:space="preserve">Veterinarian</w:t>
      </w:r>
      <w:r>
        <w:t xml:space="preserve">. In progressive regions like those found in the vicinity of</w:t>
      </w:r>
      <w:r>
        <w:t xml:space="preserve"> </w:t>
      </w:r>
      <w:r>
        <w:rPr>
          <w:bCs/>
          <w:b/>
        </w:rPr>
        <w:t xml:space="preserve">United States Los Angeles</w:t>
      </w:r>
      <w:r>
        <w:t xml:space="preserve">, vets often lead advocacy efforts promoting no-kill shelters and responsible pet ownership.</w:t>
      </w:r>
    </w:p>
    <w:p>
      <w:pPr>
        <w:pStyle w:val="BodyText"/>
      </w:pPr>
      <w:r>
        <w:br/>
      </w:r>
    </w:p>
    <w:bookmarkEnd w:id="24"/>
    <w:bookmarkStart w:id="25" w:name="Xd72f6711c82e99933ed025cc9df9b769ff35421"/>
    <w:p>
      <w:pPr>
        <w:pStyle w:val="Heading3"/>
      </w:pPr>
      <w:r>
        <w:t xml:space="preserve">E. Embracing Innovation in Clinical Practice</w:t>
      </w:r>
    </w:p>
    <w:p>
      <w:r>
        <w:pict>
          <v:rect style="width:0;height:1.5pt" o:hralign="center" o:hrstd="t" o:hr="t"/>
        </w:pict>
      </w:r>
    </w:p>
    <w:p>
      <w:pPr>
        <w:pStyle w:val="FirstParagraph"/>
      </w:pPr>
      <w:r>
        <w:t xml:space="preserve">Digital transformation is reshaping healthcare delivery. Telehealth platforms allow vets to triage patients before physical visits, saving time and resources. In metropolitan areas like</w:t>
      </w:r>
      <w:r>
        <w:t xml:space="preserve"> </w:t>
      </w:r>
      <w:r>
        <w:rPr>
          <w:bCs/>
          <w:b/>
        </w:rPr>
        <w:t xml:space="preserve">United States Los Angeles</w:t>
      </w:r>
      <w:r>
        <w:t xml:space="preserve">, where traffic can impede access to care, remote consultations provide a vital bridge for pet owners needing immediate advice.</w:t>
      </w:r>
    </w:p>
    <w:p>
      <w:pPr>
        <w:pStyle w:val="BodyText"/>
      </w:pPr>
      <w:r>
        <w:br/>
      </w:r>
    </w:p>
    <w:bookmarkEnd w:id="25"/>
    <w:bookmarkStart w:id="26" w:name="Xeb0fce0c1b3215c3178e4a55b12fe5e14b11e48"/>
    <w:p>
      <w:pPr>
        <w:pStyle w:val="Heading3"/>
      </w:pPr>
      <w:r>
        <w:t xml:space="preserve">F. Conclusion: A Call to Action for Future Veterinarians</w:t>
      </w:r>
    </w:p>
    <w:p>
      <w:r>
        <w:pict>
          <v:rect style="width:0;height:1.5pt" o:hralign="center" o:hrstd="t" o:hr="t"/>
        </w:pict>
      </w:r>
    </w:p>
    <w:p>
      <w:pPr>
        <w:pStyle w:val="FirstParagraph"/>
      </w:pPr>
      <w:r>
        <w:t xml:space="preserve">In conclusion, the path of a</w:t>
      </w:r>
      <w:r>
        <w:t xml:space="preserve"> </w:t>
      </w:r>
      <w:r>
        <w:rPr>
          <w:bCs/>
          <w:b/>
        </w:rPr>
        <w:t xml:space="preserve">Veterinarian</w:t>
      </w:r>
      <w:r>
        <w:t xml:space="preserve"> </w:t>
      </w:r>
      <w:r>
        <w:t xml:space="preserve">offers profound rewards and significant responsibilities. As society becomes more aware of animal welfare issues, the role expands beyond traditional boundaries. For aspiring professionals eyeing locations such as</w:t>
      </w:r>
      <w:r>
        <w:t xml:space="preserve"> </w:t>
      </w:r>
      <w:r>
        <w:rPr>
          <w:bCs/>
          <w:b/>
        </w:rPr>
        <w:t xml:space="preserve">United States Los Angeles</w:t>
      </w:r>
      <w:r>
        <w:t xml:space="preserve">, there is a clear opportunity to make meaningful impacts through compassionate care, scientific innovation, and community leadership.</w:t>
      </w:r>
    </w:p>
    <w:p>
      <w:pPr>
        <w:pStyle w:val="BodyText"/>
      </w:pPr>
      <w:r>
        <w:br/>
      </w:r>
    </w:p>
    <w:p>
      <w:pPr>
        <w:pStyle w:val="BodyText"/>
      </w:pPr>
      <w:r>
        <w:t xml:space="preserve">End of Seminar Presentation Slides.</w:t>
      </w:r>
    </w:p>
    <w:bookmarkEnd w:id="26"/>
    <w:bookmarkEnd w:id="27"/>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Veterinarian in United States Los Angeles</dc:title>
  <dc:creator/>
  <dc:language>en</dc:language>
  <cp:keywords/>
  <dcterms:created xsi:type="dcterms:W3CDTF">2026-07-30T02:25:20Z</dcterms:created>
  <dcterms:modified xsi:type="dcterms:W3CDTF">2026-07-30T02:25:20Z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