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seminar-presentation-slides"/>
    <w:p>
      <w:pPr>
        <w:pStyle w:val="Heading1"/>
      </w:pPr>
      <w:r>
        <w:t xml:space="preserve">Seminar Presentation Slides</w:t>
      </w:r>
    </w:p>
    <w:p>
      <w:pPr>
        <w:pStyle w:val="FirstParagraph"/>
      </w:pPr>
      <w:r>
        <w:rPr>
          <w:bCs/>
          <w:b/>
        </w:rPr>
        <w:t xml:space="preserve">Title:</w:t>
      </w:r>
      <w:r>
        <w:t xml:space="preserve">The Evolving Role of the Veterinarian in United States Miami</w:t>
      </w:r>
      <w:r>
        <w:br/>
      </w:r>
      <w:r>
        <w:rPr>
          <w:bCs/>
          <w:b/>
        </w:rPr>
        <w:t xml:space="preserve">Date:</w:t>
      </w:r>
    </w:p>
    <w:bookmarkStart w:id="20" w:name="slide-1-introduction-and-context-setting"/>
    <w:p>
      <w:pPr>
        <w:pStyle w:val="Heading2"/>
      </w:pPr>
      <w:r>
        <w:t xml:space="preserve">Slide 1: Introduction and Context Setting</w:t>
      </w:r>
    </w:p>
    <w:p>
      <w:pPr>
        <w:pStyle w:val="FirstParagraph"/>
      </w:pPr>
      <w:r>
        <w:t xml:space="preserve">Welcome to this comprehensive seminar dedicated to exploring the multifaceted role of the veterinarian within the unique ecological and demographic landscape of United States Miami. As we gather here, it is crucial to recognize that Miami is not merely a city; it is a global hub for tourism, trade, and biodiversity. The demand for veterinary services in this region has escalated dramatically due rapid population growth influx of international residents diverse pet ownership demographics.</w:t>
      </w:r>
    </w:p>
    <w:p>
      <w:pPr>
        <w:pStyle w:val="BodyText"/>
      </w:pPr>
      <w:r>
        <w:t xml:space="preserve">Speaker Notes: Begin by acknowledging the unique position of Miami as a gateway to Latin America and the Caribbean. Highlight how this geographic advantage creates specific challenges and opportunities for local veterinarians, particularly regarding exotic species care, language barriers in client communication, and high-volume emergency cases.</w:t>
      </w:r>
    </w:p>
    <w:bookmarkEnd w:id="20"/>
    <w:bookmarkStart w:id="21" w:name="Xd9e59ec1a8225d13b7215c1c9092d0332bbed35"/>
    <w:p>
      <w:pPr>
        <w:pStyle w:val="Heading2"/>
      </w:pPr>
      <w:r>
        <w:t xml:space="preserve">Slide 2: Demographic Shifts and Pet Ownership Trends</w:t>
      </w:r>
    </w:p>
    <w:p>
      <w:pPr>
        <w:pStyle w:val="FirstParagraph"/>
      </w:pPr>
      <w:r>
        <w:t xml:space="preserve">The demographic fabric of United States Miami is undergoing significant transformation. With a growing population of young professionals, retirees from various countries, and transient tourist populations pet ownership patterns are becoming increasingly complex. In recent years we have seen a surge in multi-pet households alongside an increase in the adoption of exotic animals such as reptiles birds and small mammals this trend is particularly pronounced among younger demographics who view pets as essential family members rather than mere companions.</w:t>
      </w:r>
    </w:p>
    <w:p>
      <w:pPr>
        <w:pStyle w:val="BodyText"/>
      </w:pPr>
      <w:r>
        <w:t xml:space="preserve">This shift necessitates that modern veterinarians adapt their service offerings to meet these diverse needs. It is no longer sufficient to provide standard care for dogs and cats; veterinarians in United States Miami must be prepared to handle a wide array of species requiring specialized knowledge in nutrition behavior management and preventative healthcare strategies tailored to individual lifestyles.</w:t>
      </w:r>
    </w:p>
    <w:p>
      <w:pPr>
        <w:pStyle w:val="BodyText"/>
      </w:pPr>
      <w:r>
        <w:t xml:space="preserve">Speaker Notes: Discuss statistics regarding pet ownership rates post-pandemic. Emphasize the rise in "pet humanization" where owners seek premium services including wellness exams, dental cleaning, and behavioral training which impacts revenue models for practices.</w:t>
      </w:r>
    </w:p>
    <w:bookmarkEnd w:id="21"/>
    <w:bookmarkStart w:id="22" w:name="slide-3-specialized-care-requirements"/>
    <w:p>
      <w:pPr>
        <w:pStyle w:val="Heading2"/>
      </w:pPr>
      <w:r>
        <w:t xml:space="preserve">Slide 3: Specialized Care Requirements</w:t>
      </w:r>
    </w:p>
    <w:p>
      <w:pPr>
        <w:pStyle w:val="FirstParagraph"/>
      </w:pPr>
      <w:r>
        <w:t xml:space="preserve">In the tropical climate of United States Miami environmental factors play a critical role in animal health. Veterinarians must be adept at diagnosing and treating conditions related to heat stress vector-borne diseases such as heartworm Lyme disease and Zika virus transmission risk increased due to year-round warm temperatures humid conditions conducive breeding mosquitoes fleas ticks.</w:t>
      </w:r>
    </w:p>
    <w:p>
      <w:pPr>
        <w:pStyle w:val="BodyText"/>
      </w:pPr>
      <w:r>
        <w:t xml:space="preserve">Furthermore the presence of numerous exotic pets introduces another layer of complexity. Veterinarians specializing in avian or reptilian medicine are highly sought after in this region. Practices that offer integrated care encompassing traditional small animal medicine alongside exotic species support gain a competitive edge while significantly contributing public welfare ensuring that all animals regardless type receive appropriate medical attention.</w:t>
      </w:r>
    </w:p>
    <w:p>
      <w:pPr>
        <w:pStyle w:val="BodyText"/>
      </w:pPr>
      <w:r>
        <w:t xml:space="preserve">Speaker Notes: Provide examples of common tropical diseases affecting pets in Miami. Mention the importance of regular flea and tick prevention protocols and seasonal adjustments in veterinary care plans.</w:t>
      </w:r>
    </w:p>
    <w:bookmarkEnd w:id="22"/>
    <w:bookmarkStart w:id="23" w:name="X6e9489b077680fda0935df866df70bf5e884938"/>
    <w:p>
      <w:pPr>
        <w:pStyle w:val="Heading2"/>
      </w:pPr>
      <w:r>
        <w:t xml:space="preserve">Slide 4: Community Engagement and Public Health</w:t>
      </w:r>
    </w:p>
    <w:p>
      <w:pPr>
        <w:pStyle w:val="FirstParagraph"/>
      </w:pPr>
      <w:r>
        <w:t xml:space="preserve">The role of the veterinarian extends beyond clinical practice into vital community engagement efforts. In United States Miami veterinarians serve as key partners in public health initiatives including rabies vaccination campaigns stray animal population control programs education outreach regarding responsible pet ownership.</w:t>
      </w:r>
    </w:p>
    <w:p>
      <w:pPr>
        <w:pStyle w:val="BodyText"/>
      </w:pPr>
      <w:r>
        <w:t xml:space="preserve">Collaboration with local government agencies non-profit organizations shelters is essential to address issues such as animal neglect overcrowding shelters spread zoonotic diseases. By participating in these activities veterinarians help foster a safer healthier environment for both humans and animals reinforcing trust between the veterinary profession and the broader community.</w:t>
      </w:r>
    </w:p>
    <w:p>
      <w:pPr>
        <w:pStyle w:val="BodyText"/>
      </w:pPr>
      <w:r>
        <w:t xml:space="preserve">Speaker Notes: Highlight specific partnerships between local Miami veterinary clinics and organizations like the Florida Animal Control Association or local rescue groups. Discuss success stories of spay/neuter programs reducing shelter intake numbers.</w:t>
      </w:r>
    </w:p>
    <w:bookmarkEnd w:id="23"/>
    <w:bookmarkStart w:id="24" w:name="X48a6b6e817ffe73131fb85202cdecfa7584115e"/>
    <w:p>
      <w:pPr>
        <w:pStyle w:val="Heading2"/>
      </w:pPr>
      <w:r>
        <w:t xml:space="preserve">Slide 5: Technological Advancements and Telehealth</w:t>
      </w:r>
    </w:p>
    <w:p>
      <w:pPr>
        <w:pStyle w:val="FirstParagraph"/>
      </w:pPr>
      <w:r>
        <w:t xml:space="preserve">The integration of technology into veterinary medicine has revolutionized how veterinarians in United States Miami deliver care. Telehealth platforms have emerged as valuable tools providing convenient access to preliminary consultations follow-up appointments remote monitoring solutions especially beneficial for elderly pets owners with mobility issues or those residing in areas with limited transportation options.</w:t>
      </w:r>
    </w:p>
    <w:p>
      <w:pPr>
        <w:pStyle w:val="BodyText"/>
      </w:pPr>
      <w:r>
        <w:t xml:space="preserve">Speaker Notes: Demonstrate how telehealth can triage emergencies saving lives by quickly determining if immediate physical visit necessary. Mention electronic health records (EHR) improving continuity of care across different specialists.</w:t>
      </w:r>
    </w:p>
    <w:bookmarkEnd w:id="24"/>
    <w:bookmarkStart w:id="25" w:name="X1386cc89cdbb7a8f437a4bea00835ac3ea95db5"/>
    <w:p>
      <w:pPr>
        <w:pStyle w:val="Heading2"/>
      </w:pPr>
      <w:r>
        <w:t xml:space="preserve">Slide 6: Cultural Competence and Language Diversity</w:t>
      </w:r>
    </w:p>
    <w:p>
      <w:pPr>
        <w:pStyle w:val="FirstParagraph"/>
      </w:pPr>
      <w:r>
        <w:t xml:space="preserve">Miami is renowned its cultural diversity speaking numerous languages Spanish Portuguese Creole among others. For veterinarians operating in this vibrant city cultural competence becomes indispensable component professional skillset effective communication building rapport with clients from varied backgrounds understanding their values concerns regarding animal care.</w:t>
      </w:r>
    </w:p>
    <w:p>
      <w:pPr>
        <w:pStyle w:val="BodyText"/>
      </w:pPr>
      <w:r>
        <w:t xml:space="preserve">Bilingual or multilingual veterinary staff significantly enhances accessibility ensuring that language barriers do not hinder quality medical attention provided crucial when discussing complex treatment options financial considerations consent forms. Investing in translation services training programs for employees fosters inclusive environment welcoming all members community regardless linguistic background promoting equity access healthcare resources.</w:t>
      </w:r>
    </w:p>
    <w:p>
      <w:pPr>
        <w:pStyle w:val="BodyText"/>
      </w:pPr>
      <w:r>
        <w:t xml:space="preserve">Speaker Notes: Discuss the importance of culturally sensitive care practices. Mention that many clients may have different perceptions about animal welfare or traditional remedies, requiring respectful dialogue and education rather than judgment.</w:t>
      </w:r>
    </w:p>
    <w:bookmarkEnd w:id="25"/>
    <w:bookmarkStart w:id="26" w:name="X1d988d3a25bc414255b3b0db00f8e3c04e5586a"/>
    <w:p>
      <w:pPr>
        <w:pStyle w:val="Heading2"/>
      </w:pPr>
      <w:r>
        <w:t xml:space="preserve">Slide 7: Economic Impact and Business Sustainability</w:t>
      </w:r>
    </w:p>
    <w:p>
      <w:pPr>
        <w:pStyle w:val="FirstParagraph"/>
      </w:pPr>
      <w:r>
        <w:t xml:space="preserve">The economic significance of veterinary services in United States Miami cannot be overstated. The pet industry contributes billions annually local economy through employment retail sales tourism attractions creating jobs across various sectors including grooming training boarding facilities alongside clinical practices.</w:t>
      </w:r>
    </w:p>
    <w:p>
      <w:pPr>
        <w:pStyle w:val="BodyText"/>
      </w:pPr>
      <w:r>
        <w:t xml:space="preserve">Sustainable business practices are essential long-term viability veterinarians must balance profitability ethical standards ensuring affordable care accessible lower-income families while maintaining high-quality services justifying premium pricing tiers premium offerings. Diversifying income streams through wellness plans retail products additional services like photography nail trimming acupuncture holistic therapies can stabilize revenues during fluctuating market conditions.</w:t>
      </w:r>
    </w:p>
    <w:p>
      <w:pPr>
        <w:pStyle w:val="BodyText"/>
      </w:pPr>
      <w:r>
        <w:t xml:space="preserve">Speaker Notes: Address the rising cost of veterinary care and discuss payment plans insurance options that help mitigate financial burden for owners. Emphasize brand loyalty driven by exceptional customer service experiences.</w:t>
      </w:r>
    </w:p>
    <w:bookmarkEnd w:id="26"/>
    <w:bookmarkStart w:id="27" w:name="slide-8-future-directions-and-conclusion"/>
    <w:p>
      <w:pPr>
        <w:pStyle w:val="Heading2"/>
      </w:pPr>
      <w:r>
        <w:t xml:space="preserve">Slide 8: Future Directions and Conclusion</w:t>
      </w:r>
    </w:p>
    <w:p>
      <w:pPr>
        <w:pStyle w:val="FirstParagraph"/>
      </w:pPr>
      <w:r>
        <w:t xml:space="preserve">Speaker Notes: End with a call to action encouraging attendees to engage in continuing education networking opportunities join professional associations. Thank the audience for their attention and invite questions.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Veterinarian in United States Miami</dc:title>
  <dc:creator/>
  <dc:language>en</dc:language>
  <cp:keywords/>
  <dcterms:created xsi:type="dcterms:W3CDTF">2026-07-29T19:52:23Z</dcterms:created>
  <dcterms:modified xsi:type="dcterms:W3CDTF">2026-07-29T19:52:23Z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