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Medicine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eminar-presentation-slides"/>
    <w:p>
      <w:pPr>
        <w:pStyle w:val="Heading1"/>
      </w:pPr>
      <w:r>
        <w:t xml:space="preserve">Seminar Presentation Slides</w:t>
      </w:r>
    </w:p>
    <w:bookmarkStart w:id="20" w:name="X4757fc44d94504caa821aa509b39c6a9a2c321e"/>
    <w:p>
      <w:pPr>
        <w:pStyle w:val="Heading2"/>
      </w:pPr>
      <w:r>
        <w:t xml:space="preserve">The Evolving Landscape of Veterinary Medicine in United States New York City</w:t>
      </w:r>
    </w:p>
    <w:p>
      <w:pPr>
        <w:pStyle w:val="FirstParagraph"/>
      </w:pPr>
      <w:r>
        <w:rPr>
          <w:bCs/>
          <w:b/>
        </w:rPr>
        <w:t xml:space="preserve">Presentation Overview:</w:t>
      </w:r>
      <w:r>
        <w:t xml:space="preserve"> </w:t>
      </w:r>
      <w:r>
        <w:t xml:space="preserve">Understanding the unique challenges, opportunities, and professional dynamics for the modern Veterinarian within the dense urban ecosystem of United States New York City.</w:t>
      </w:r>
    </w:p>
    <w:bookmarkEnd w:id="20"/>
    <w:bookmarkEnd w:id="21"/>
    <w:bookmarkStart w:id="22" w:name="introduction-the-urban-pet-paradigm"/>
    <w:p>
      <w:pPr>
        <w:pStyle w:val="Heading2"/>
      </w:pPr>
      <w:r>
        <w:t xml:space="preserve">1. Introduction: The Urban Pet Paradigm</w:t>
      </w:r>
    </w:p>
    <w:p>
      <w:pPr>
        <w:pStyle w:val="FirstParagraph"/>
      </w:pPr>
      <w:r>
        <w:t xml:space="preserve">Welcome to this comprehensive seminar presentation focused on the specialized field of veterinary care within one of the most dynamic metropolitan areas in the world. As we examine the role of a Veterinarian in United States New York City, we must first acknowledge that urban pet ownership differs significantly from suburban or rural practices. In this bustling metropolis, pets are not merely animals; they are integral members of households often characterized by compact living spaces, dual-income structures, and high-density population dynamics.</w:t>
      </w:r>
    </w:p>
    <w:p>
      <w:pPr>
        <w:pStyle w:val="BodyText"/>
      </w:pPr>
      <w:r>
        <w:t xml:space="preserve">This presentation aims to provide a deep dive into the operational realities faced by every Veterinarian practicing in United States New York City. We will explore how the unique geographic and demographic constraints of this region shape diagnostic approaches, treatment protocols, and client communication strategies. The objective is to equip aspiring and current veterinary professionals with the contextual knowledge necessary to thrive in this high-pressure, high-reward environment.</w:t>
      </w:r>
    </w:p>
    <w:bookmarkEnd w:id="22"/>
    <w:bookmarkStart w:id="23" w:name="X79fc031ca7d077545432810d2b7a22e133c8e9f"/>
    <w:p>
      <w:pPr>
        <w:pStyle w:val="Heading2"/>
      </w:pPr>
      <w:r>
        <w:t xml:space="preserve">2. Demographic Challenges: Density and Diversity</w:t>
      </w:r>
    </w:p>
    <w:p>
      <w:pPr>
        <w:pStyle w:val="FirstParagraph"/>
      </w:pPr>
      <w:r>
        <w:t xml:space="preserve">The primary characteristic defining veterinary practice in United States New York City is density. With millions of residents packed into a relatively small land area, the logistics of animal care are vastly different from other regions across the United States. A Veterinarian in this city must navigate a landscape where many clients do not have access to private yards or vehicles, relying instead on public transportation and pedestrian travel to reach clinics.</w:t>
      </w:r>
    </w:p>
    <w:p>
      <w:pPr>
        <w:pStyle w:val="BodyText"/>
      </w:pPr>
      <w:r>
        <w:t xml:space="preserve">Furthermore, United States New York City is a global hub of cultural diversity. For any Veterinarian serving this community, linguistic and cultural competence is not just an asset but a necessity. Clients may come from varied backgrounds with distinct beliefs regarding animal welfare, preventive care, and end-of-life decisions. Understanding these nuances allows the Veterinarian to build trust and ensure compliance with medical advice in a way that respects the client’s background while prioritizing the animal's health.</w:t>
      </w:r>
    </w:p>
    <w:bookmarkEnd w:id="23"/>
    <w:bookmarkStart w:id="24" w:name="Xed1ecf2b15d7bb9b0d46ec8d345edca19fccf7f"/>
    <w:p>
      <w:pPr>
        <w:pStyle w:val="Heading2"/>
      </w:pPr>
      <w:r>
        <w:t xml:space="preserve">3. The Scope of Practice: Specialization vs. Generalism</w:t>
      </w:r>
    </w:p>
    <w:p>
      <w:pPr>
        <w:pStyle w:val="FirstParagraph"/>
      </w:pPr>
      <w:r>
        <w:t xml:space="preserve">In United States New York City, the demand for veterinary services has led to a highly specialized market. While general practitioners remain essential, there is a significant concentration of specialists in fields such as oncology, cardiology, orthopedics, and emergency critical care. For the Veterinarian choosing to establish a practice here, deciding between generalism and specialization is a critical strategic move.</w:t>
      </w:r>
    </w:p>
    <w:p>
      <w:pPr>
        <w:pStyle w:val="BodyText"/>
      </w:pPr>
      <w:r>
        <w:t xml:space="preserve">However, even generalists in United States New York City often encounter complex cases due to the age of some pet populations (aging baby boomers keeping pets longer) and the stress associated with urban living. The Veterinarian must be adept at managing conditions exacerbated by pollution, limited exercise space, and high levels of human-animal interaction. This environment demands a broad skill set, as referrals take time that stressed owners may not have.</w:t>
      </w:r>
    </w:p>
    <w:bookmarkEnd w:id="24"/>
    <w:bookmarkStart w:id="25" w:name="economic-factors-and-practice-management"/>
    <w:p>
      <w:pPr>
        <w:pStyle w:val="Heading2"/>
      </w:pPr>
      <w:r>
        <w:t xml:space="preserve">4. Economic Factors and Practice Management</w:t>
      </w:r>
    </w:p>
    <w:p>
      <w:pPr>
        <w:pStyle w:val="FirstParagraph"/>
      </w:pPr>
      <w:r>
        <w:t xml:space="preserve">The economic landscape of United States New York City presents unique challenges for the Veterinarian. Real estate costs, insurance premiums, and staffing expenses are among the highest in the nation. Consequently, practice management must be efficient and technologically advanced to remain profitable.</w:t>
      </w:r>
    </w:p>
    <w:p>
      <w:pPr>
        <w:pStyle w:val="BodyText"/>
      </w:pPr>
      <w:r>
        <w:t xml:space="preserve">Veterinary clinics in this region often operate on tight schedules with high patient volumes. The Veterinarian must balance thoroughness with speed. Additionally, the cost of veterinary care in United States New York City is substantial. Clients are generally well-educated about pet health and willing to invest in advanced diagnostics like MRI or CT scans, which are more commonly available here than in many other parts of the country. This allows the Veterinarian to utilize cutting-edge technology that improves outcomes but requires significant capital investment.</w:t>
      </w:r>
    </w:p>
    <w:bookmarkEnd w:id="25"/>
    <w:bookmarkStart w:id="26" w:name="Xa2a4c1f05c550349e10442532468da14171924e"/>
    <w:p>
      <w:pPr>
        <w:pStyle w:val="Heading2"/>
      </w:pPr>
      <w:r>
        <w:t xml:space="preserve">5. Public Health and Zoonotic Disease Control</w:t>
      </w:r>
    </w:p>
    <w:p>
      <w:pPr>
        <w:pStyle w:val="FirstParagraph"/>
      </w:pPr>
      <w:r>
        <w:t xml:space="preserve">A critical, often overlooked aspect of the Veterinarian’s role in United States New York City is public health. As an urban center with high density, the risk of zoonotic disease transmission is heightened. The Veterinarian acts as a frontline defender against diseases such as rabies, Lyme disease (increasingly prevalent due to tick populations in green spaces), and various parasitic infections.</w:t>
      </w:r>
    </w:p>
    <w:p>
      <w:pPr>
        <w:pStyle w:val="BodyText"/>
      </w:pPr>
      <w:r>
        <w:t xml:space="preserve">In United States New York City, collaboration with local health departments is frequent. The Veterinarian plays a pivotal role in educating the public about vector-borne diseases and responsible pet ownership. For instance, during warmer months, the surge in heatstroke cases among dogs due to limited outdoor space requires proactive education from the medical team. This public health dimension adds a layer of civic responsibility to the clinical duties of every Veterinarian practicing in this city.</w:t>
      </w:r>
    </w:p>
    <w:bookmarkEnd w:id="26"/>
    <w:bookmarkStart w:id="27" w:name="X6049ded76956529ea5a7e883de72938df7c83ad"/>
    <w:p>
      <w:pPr>
        <w:pStyle w:val="Heading2"/>
      </w:pPr>
      <w:r>
        <w:t xml:space="preserve">6. Emotional Intelligence and Client Communication</w:t>
      </w:r>
    </w:p>
    <w:p>
      <w:pPr>
        <w:pStyle w:val="FirstParagraph"/>
      </w:pPr>
      <w:r>
        <w:t xml:space="preserve">The bond between humans and animals is particularly intense in United States New York City, where pets often serve as primary emotional support systems for individuals living alone or under high stress. Consequently, the Veterinarian must possess exceptional emotional intelligence. Communicating with clients who are anxious about their pet’s health requires empathy, clarity, and patience.</w:t>
      </w:r>
    </w:p>
    <w:p>
      <w:pPr>
        <w:pStyle w:val="BodyText"/>
      </w:pPr>
      <w:r>
        <w:t xml:space="preserve">In this seminar presentation on veterinary medicine in United States New York City, we emphasize that technical skill is only half the battle. The ability to navigate complex financial conversations regarding treatment options is crucial. Clients may face difficult choices between palliative care and aggressive intervention. The Veterinarian must guide these decisions with compassion, ensuring that the animal’s quality of life remains the central focus while respecting the client’s emotional and financial boundaries.</w:t>
      </w:r>
    </w:p>
    <w:bookmarkEnd w:id="27"/>
    <w:bookmarkStart w:id="28" w:name="regulatory-environment-and-ethics"/>
    <w:p>
      <w:pPr>
        <w:pStyle w:val="Heading2"/>
      </w:pPr>
      <w:r>
        <w:t xml:space="preserve">7. Regulatory Environment and Ethics</w:t>
      </w:r>
    </w:p>
    <w:p>
      <w:pPr>
        <w:pStyle w:val="FirstParagraph"/>
      </w:pPr>
      <w:r>
        <w:t xml:space="preserve">Veterinarians in United States New York City must adhere to a strict regulatory framework enforced by both state veterinary boards and local city ordinances. These regulations cover everything from animal welfare standards during transport to the handling of controlled substances.</w:t>
      </w:r>
    </w:p>
    <w:p>
      <w:pPr>
        <w:pStyle w:val="BodyText"/>
      </w:pPr>
      <w:r>
        <w:t xml:space="preserve">Ethical practice is paramount. The Veterinarian must stay updated on local laws regarding breed-specific legislation, noise ordinances related to kennel operations, and sanitary requirements for clinics in mixed-use buildings. Compliance ensures the sustainability of the practice and maintains public trust in the veterinary profession within this highly scrutinized urban environment.</w:t>
      </w:r>
    </w:p>
    <w:bookmarkEnd w:id="28"/>
    <w:bookmarkStart w:id="29" w:name="X48081ed3659fa8f5492098c4a8e987ee294bc15"/>
    <w:p>
      <w:pPr>
        <w:pStyle w:val="Heading2"/>
      </w:pPr>
      <w:r>
        <w:t xml:space="preserve">8. Future Trends: Technology and Telemedicine</w:t>
      </w:r>
    </w:p>
    <w:p>
      <w:pPr>
        <w:pStyle w:val="FirstParagraph"/>
      </w:pPr>
      <w:r>
        <w:t xml:space="preserve">The future of veterinary medicine in United States New York City is being shaped by technology. Telemedicine consults are becoming more common for follow-ups, allowing the Veterinarian to save time for critical in-person appointments. Additionally, digital health records and wearable tech integration allow for remote monitoring of pets with chronic conditions.</w:t>
      </w:r>
    </w:p>
    <w:p>
      <w:pPr>
        <w:pStyle w:val="BodyText"/>
      </w:pPr>
      <w:r>
        <w:t xml:space="preserve">Adaptability is key. The modern Veterinarian must embrace these tools to enhance patient care in United States New York City. As the city evolves, so too must the methods by which veterinary services are delivered. Continuous education and technological proficiency will define the successful practitioners of tomorrow.</w:t>
      </w:r>
    </w:p>
    <w:bookmarkEnd w:id="29"/>
    <w:bookmarkStart w:id="30" w:name="conclusion-and-qa"/>
    <w:p>
      <w:pPr>
        <w:pStyle w:val="Heading2"/>
      </w:pPr>
      <w:r>
        <w:t xml:space="preserve">9. Conclusion and Q&amp;A</w:t>
      </w:r>
    </w:p>
    <w:p>
      <w:pPr>
        <w:pStyle w:val="FirstParagraph"/>
      </w:pPr>
      <w:r>
        <w:t xml:space="preserve">In conclusion, practicing as a Veterinarian in United States New York City is a demanding yet profoundly rewarding endeavor. It requires a unique blend of clinical excellence, cultural sensitivity, business acumen, and public health awareness. The density and diversity of the city create challenges that no other environment can replicate, but they also offer unparalleled opportunities for professional growth and impact.</w:t>
      </w:r>
    </w:p>
    <w:p>
      <w:pPr>
        <w:pStyle w:val="BodyText"/>
      </w:pPr>
      <w:r>
        <w:t xml:space="preserve">We hope this seminar presentation has provided you with valuable insights into the multifaceted nature of veterinary care in United States New York City. Thank you for your attention. We now open the floor for questions regarding specific aspects of urban veterinary practice, regulatory compliance, and patient management strategies.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Medicine in United States New York City</dc:title>
  <dc:creator/>
  <dc:language>en</dc:language>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