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Seminar</w:t>
      </w:r>
    </w:p>
    <w:bookmarkStart w:id="20" w:name="X72a76404d56e2ede64f28bbd398435e054815a5"/>
    <w:p>
      <w:pPr>
        <w:pStyle w:val="Heading1"/>
      </w:pPr>
      <w:r>
        <w:t xml:space="preserve">Seminar Presentation Slides: Advancing Veterinary Care in the United States San Francisco Region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Veterinary Professionals, Public Health Officials, and City Planners</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focused on the evolving landscape of veterinary medicine. Specifically, we are addressing the unique challenges and opportunities within the United States San Francisco metropolitan area. As pet ownership rates surge in major urban centers, the role of the veterinarian transcends traditional animal care to become a critical component of public health and community well-being.</w:t>
      </w:r>
    </w:p>
    <w:p>
      <w:pPr>
        <w:pStyle w:val="BodyText"/>
      </w:pPr>
      <w:r>
        <w:t xml:space="preserve">This document serves as both a visual aid for our presentation slides and a detailed textual resource for attendees. We will explore how local regulations, high-density living, and diverse demographics in San Francisco shape modern veterinary practices.</w:t>
      </w:r>
    </w:p>
    <w:bookmarkEnd w:id="21"/>
    <w:bookmarkStart w:id="22" w:name="X85c8d3ce1433084a03e7d8739a749e5a778947e"/>
    <w:p>
      <w:pPr>
        <w:pStyle w:val="Heading2"/>
      </w:pPr>
      <w:r>
        <w:t xml:space="preserve">Slide 2: The Unique Landscape of United States San Francisco</w:t>
      </w:r>
    </w:p>
    <w:p>
      <w:pPr>
        <w:pStyle w:val="FirstParagraph"/>
      </w:pPr>
      <w:r>
        <w:t xml:space="preserve">The city and county of United States San Francisco presents a distinct environment for healthcare providers. With one of the highest population densities in the nation, pet ownership here is not merely a hobby but a lifestyle integrated into urban infrastructure. Unlike rural veterinary practices, our local Veterinarian professionals must navigate complex logistical challenges.</w:t>
      </w:r>
    </w:p>
    <w:p>
      <w:pPr>
        <w:numPr>
          <w:ilvl w:val="0"/>
          <w:numId w:val="1001"/>
        </w:numPr>
        <w:pStyle w:val="Compact"/>
      </w:pPr>
      <w:r>
        <w:rPr>
          <w:bCs/>
          <w:b/>
        </w:rPr>
        <w:t xml:space="preserve">High Density:</w:t>
      </w:r>
      <w:r>
        <w:t xml:space="preserve"> </w:t>
      </w:r>
      <w:r>
        <w:t xml:space="preserve">The concentration of pets in small apartments requires specialized behavioral counseling and compact space management.</w:t>
      </w:r>
    </w:p>
    <w:p>
      <w:pPr>
        <w:numPr>
          <w:ilvl w:val="0"/>
          <w:numId w:val="1001"/>
        </w:numPr>
        <w:pStyle w:val="Compact"/>
      </w:pPr>
      <w:r>
        <w:rPr>
          <w:bCs/>
          <w:b/>
        </w:rPr>
        <w:t xml:space="preserve">Demographics:</w:t>
      </w:r>
      <w:r>
        <w:t xml:space="preserve"> </w:t>
      </w:r>
      <w:r>
        <w:t xml:space="preserve">San Francisco boasts a highly educated and affluent population, leading to higher expectations for premium care, advanced diagnostics, and holistic health services.</w:t>
      </w:r>
    </w:p>
    <w:p>
      <w:pPr>
        <w:numPr>
          <w:ilvl w:val="0"/>
          <w:numId w:val="1001"/>
        </w:numPr>
        <w:pStyle w:val="Compact"/>
      </w:pPr>
      <w:r>
        <w:rPr>
          <w:bCs/>
          <w:b/>
        </w:rPr>
        <w:t xml:space="preserve">Terrain:</w:t>
      </w:r>
      <w:r>
        <w:t xml:space="preserve"> </w:t>
      </w:r>
      <w:r>
        <w:t xml:space="preserve">The hilly geography influences emergency response times and mobile veterinary service accessibility.</w:t>
      </w:r>
    </w:p>
    <w:bookmarkEnd w:id="22"/>
    <w:bookmarkStart w:id="23" w:name="X2f7f9f50e0ecb06779853093849ea8b88ef54fc"/>
    <w:p>
      <w:pPr>
        <w:pStyle w:val="Heading2"/>
      </w:pPr>
      <w:r>
        <w:t xml:space="preserve">Slide 3: The Role of the Modern Veterinarian</w:t>
      </w:r>
    </w:p>
    <w:p>
      <w:pPr>
        <w:pStyle w:val="FirstParagraph"/>
      </w:pPr>
      <w:r>
        <w:t xml:space="preserve">In this seminar, we define the modern Veterinarian not just as a medical practitioner for animals, but as an interdisciplinary expert. In United States San Francisco, the demand for specialized care has skyrocketed due to increased life expectancy in companion animals. The traditional general practice is expanding into cardiology, oncology, rehabilitation therapy, and behavioral science.</w:t>
      </w:r>
    </w:p>
    <w:p>
      <w:pPr>
        <w:pStyle w:val="BodyText"/>
      </w:pPr>
      <w:r>
        <w:t xml:space="preserve">Furthermore, veterinarians are increasingly acting as liaisons between animal health and human health. This "One Health" initiative is crucial in dense urban environments where zoonotic diseases can spread rapidly if not monitored correctly by trained professionals.</w:t>
      </w:r>
    </w:p>
    <w:bookmarkEnd w:id="23"/>
    <w:bookmarkStart w:id="24" w:name="X35926c063f083804301462375c5336a81e5137a"/>
    <w:p>
      <w:pPr>
        <w:pStyle w:val="Heading2"/>
      </w:pPr>
      <w:r>
        <w:t xml:space="preserve">Slide 4: Regulatory Environment and Compliance</w:t>
      </w:r>
    </w:p>
    <w:p>
      <w:pPr>
        <w:pStyle w:val="FirstParagraph"/>
      </w:pPr>
      <w:r>
        <w:t xml:space="preserve">Navigating the legal framework of United States San Francisco is essential for any practicing Veterinarian. The city has stringent ordinances regarding pet registration, vaccination mandates, and housing regulations (such as the "San Francisco Pet Access Ordinance").</w:t>
      </w:r>
    </w:p>
    <w:p>
      <w:pPr>
        <w:numPr>
          <w:ilvl w:val="0"/>
          <w:numId w:val="1002"/>
        </w:numPr>
        <w:pStyle w:val="Compact"/>
      </w:pPr>
      <w:r>
        <w:rPr>
          <w:bCs/>
          <w:b/>
        </w:rPr>
        <w:t xml:space="preserve">Licensing:</w:t>
      </w:r>
      <w:r>
        <w:t xml:space="preserve"> </w:t>
      </w:r>
      <w:r>
        <w:t xml:space="preserve">Strict adherence to California State Veterinary Medical Board requirements combined with local county health codes.</w:t>
      </w:r>
    </w:p>
    <w:p>
      <w:pPr>
        <w:numPr>
          <w:ilvl w:val="0"/>
          <w:numId w:val="1002"/>
        </w:numPr>
        <w:pStyle w:val="Compact"/>
      </w:pPr>
      <w:r>
        <w:rPr>
          <w:bCs/>
          <w:b/>
        </w:rPr>
        <w:t xml:space="preserve">Sterilization Mandates:</w:t>
      </w:r>
      <w:r>
        <w:t xml:space="preserve"> </w:t>
      </w:r>
      <w:r>
        <w:t xml:space="preserve">Many neighborhoods enforce spay/neuter requirements to control population growth, requiring veterinarians to provide affordable surgical services.</w:t>
      </w:r>
    </w:p>
    <w:p>
      <w:pPr>
        <w:numPr>
          <w:ilvl w:val="0"/>
          <w:numId w:val="1002"/>
        </w:numPr>
        <w:pStyle w:val="Compact"/>
      </w:pPr>
      <w:r>
        <w:rPr>
          <w:bCs/>
          <w:b/>
        </w:rPr>
        <w:t xml:space="preserve">Microchipping:</w:t>
      </w:r>
      <w:r>
        <w:t xml:space="preserve"> </w:t>
      </w:r>
      <w:r>
        <w:t xml:space="preserve">Mandatory microchipping laws necessitate that every Veterinarian maintains up-to-date digital records linked to national databases.</w:t>
      </w:r>
    </w:p>
    <w:bookmarkEnd w:id="24"/>
    <w:bookmarkStart w:id="25" w:name="X0d5e1dffed1bb107efb4b31b2d5d305d660ac87"/>
    <w:p>
      <w:pPr>
        <w:pStyle w:val="Heading2"/>
      </w:pPr>
      <w:r>
        <w:t xml:space="preserve">Slide 5: Challenges in Urban Veterinary Medicine</w:t>
      </w:r>
    </w:p>
    <w:p>
      <w:pPr>
        <w:pStyle w:val="FirstParagraph"/>
      </w:pPr>
      <w:r>
        <w:t xml:space="preserve">The practice of veterinary medicine in a bustling city like United States San Francisco comes with significant hurdles. The first major challenge is accessibility and affordability. With the high cost of living, many residents struggle to afford advanced veterinary care, leading to delayed treatments.</w:t>
      </w:r>
    </w:p>
    <w:p>
      <w:pPr>
        <w:pStyle w:val="BodyText"/>
      </w:pPr>
      <w:r>
        <w:t xml:space="preserve">Additionally, the Veterinarian workforce faces burnout due to long hours and emotional stress associated with end-of-life care for beloved family members in a fast-paced society. Another challenge is traffic congestion, which hampers emergency response vehicles and mobile vet clinics attempting to reach animals in critical condition.</w:t>
      </w:r>
    </w:p>
    <w:bookmarkEnd w:id="25"/>
    <w:bookmarkStart w:id="26" w:name="slide-6-technological-integration"/>
    <w:p>
      <w:pPr>
        <w:pStyle w:val="Heading2"/>
      </w:pPr>
      <w:r>
        <w:t xml:space="preserve">Slide 6: Technological Integration</w:t>
      </w:r>
    </w:p>
    <w:p>
      <w:pPr>
        <w:pStyle w:val="FirstParagraph"/>
      </w:pPr>
      <w:r>
        <w:t xml:space="preserve">To combat these challenges, the Veterinary sector in United States San Francisco is leading the charge in technological adoption. Telemedicine has become a staple, allowing for preliminary triage and follow-up consultations without requiring pet owners to navigate city traffic.</w:t>
      </w:r>
    </w:p>
    <w:p>
      <w:pPr>
        <w:numPr>
          <w:ilvl w:val="0"/>
          <w:numId w:val="1003"/>
        </w:numPr>
        <w:pStyle w:val="Compact"/>
      </w:pPr>
      <w:r>
        <w:rPr>
          <w:bCs/>
          <w:b/>
        </w:rPr>
        <w:t xml:space="preserve">Digital Records:</w:t>
      </w:r>
      <w:r>
        <w:t xml:space="preserve"> </w:t>
      </w:r>
      <w:r>
        <w:t xml:space="preserve">Cloud-based Electronic Health Records (EHR) ensure seamless communication between primary care vets and specialists across the Bay Area.</w:t>
      </w:r>
    </w:p>
    <w:p>
      <w:pPr>
        <w:numPr>
          <w:ilvl w:val="0"/>
          <w:numId w:val="1003"/>
        </w:numPr>
        <w:pStyle w:val="Compact"/>
      </w:pPr>
      <w:r>
        <w:rPr>
          <w:bCs/>
          <w:b/>
        </w:rPr>
        <w:t xml:space="preserve">Mobilization:</w:t>
      </w:r>
      <w:r>
        <w:t xml:space="preserve"> </w:t>
      </w:r>
      <w:r>
        <w:t xml:space="preserve">Advanced mobile clinic units equipped with portable ultrasound and lab equipment are bringing hospital-grade care directly to neighborhoods in United States San Francisco.</w:t>
      </w:r>
    </w:p>
    <w:p>
      <w:pPr>
        <w:numPr>
          <w:ilvl w:val="0"/>
          <w:numId w:val="1003"/>
        </w:numPr>
        <w:pStyle w:val="Compact"/>
      </w:pPr>
      <w:r>
        <w:rPr>
          <w:bCs/>
          <w:b/>
        </w:rPr>
        <w:t xml:space="preserve">Patient Monitoring:</w:t>
      </w:r>
      <w:r>
        <w:t xml:space="preserve"> </w:t>
      </w:r>
      <w:r>
        <w:t xml:space="preserve">Wearable tech integration allows Veterinarians to monitor heart rate and activity levels remotely, providing proactive rather than reactive care.</w:t>
      </w:r>
    </w:p>
    <w:bookmarkEnd w:id="26"/>
    <w:bookmarkStart w:id="27" w:name="Xb305347574843c3252c062b94d33ef0b33d5528"/>
    <w:p>
      <w:pPr>
        <w:pStyle w:val="Heading2"/>
      </w:pPr>
      <w:r>
        <w:t xml:space="preserve">Slide 7: Public Health and Zoonotic Disease Control</w:t>
      </w:r>
    </w:p>
    <w:p>
      <w:pPr>
        <w:pStyle w:val="FirstParagraph"/>
      </w:pPr>
      <w:r>
        <w:t xml:space="preserve">Veterinarians play a pivotal role in safeguarding public health in United States San Francisco. Rabies control remains a top priority, requiring rigorous vaccination campaigns and surveillance programs. Furthermore, with the rise of vector-borne diseases due to climate changes affecting California, Veterinarians must stay vigilant against Lyme disease and other tick-borne illnesses.</w:t>
      </w:r>
    </w:p>
    <w:p>
      <w:pPr>
        <w:pStyle w:val="BodyText"/>
      </w:pPr>
      <w:r>
        <w:t xml:space="preserve">The seminar emphasizes collaboration between the Department of Public Health and local veterinary clinics to ensure data sharing regarding infectious diseases. This collaborative approach is vital for preventing outbreaks that could affect both human and animal populations in dense urban settings.</w:t>
      </w:r>
    </w:p>
    <w:bookmarkEnd w:id="27"/>
    <w:bookmarkStart w:id="28" w:name="Xbefc158c3d3dcc0c0f3f21fe2a5062d59c4412c"/>
    <w:p>
      <w:pPr>
        <w:pStyle w:val="Heading2"/>
      </w:pPr>
      <w:r>
        <w:t xml:space="preserve">Slide 8: Community Engagement and Education</w:t>
      </w:r>
    </w:p>
    <w:p>
      <w:pPr>
        <w:pStyle w:val="FirstParagraph"/>
      </w:pPr>
      <w:r>
        <w:t xml:space="preserve">A proactive Veterinarian in United States San Francisco is also an educator. Seminars, workshops, and community outreach programs are essential for promoting responsible pet ownership. Topics range from nutrition and dental hygiene to mental stimulation for pets.</w:t>
      </w:r>
    </w:p>
    <w:p>
      <w:pPr>
        <w:pStyle w:val="BodyText"/>
      </w:pPr>
      <w:r>
        <w:t xml:space="preserve">We encourage Veterinary professionals to partner with local shelters and rescue organizations within United States San Francisco. By providing subsidized care training resources, Veterinarians can help reduce the number of animals surrendered due to behavioral or medical issues, thereby strengthening community bonds.</w:t>
      </w:r>
    </w:p>
    <w:bookmarkEnd w:id="28"/>
    <w:bookmarkStart w:id="29" w:name="X112e97ff1a154bbb122031e950d556d7ab345f5"/>
    <w:p>
      <w:pPr>
        <w:pStyle w:val="Heading2"/>
      </w:pPr>
      <w:r>
        <w:t xml:space="preserve">Slide 9: Future Directions and Sustainability</w:t>
      </w:r>
    </w:p>
    <w:p>
      <w:pPr>
        <w:pStyle w:val="FirstParagraph"/>
      </w:pPr>
      <w:r>
        <w:t xml:space="preserve">The future of veterinary medicine in United States San Francisco lies in sustainability. Clinics are increasingly adopting eco-friendly practices, such as recycling pharmaceutical waste and using energy-efficient equipment. The demand for green building certifications among Veterinary facilities is growing.</w:t>
      </w:r>
    </w:p>
    <w:p>
      <w:pPr>
        <w:pStyle w:val="BodyText"/>
      </w:pPr>
      <w:r>
        <w:t xml:space="preserve">We anticipate a continued shift toward preventive care models, where the focus moves away from treating acute illnesses to maintaining long-term wellness through nutrition, exercise, and regular screenings. This paradigm shift requires Veterinarians to be skilled counselors and lifestyle coaches for pet owners.</w:t>
      </w:r>
    </w:p>
    <w:bookmarkEnd w:id="29"/>
    <w:bookmarkStart w:id="30" w:name="slide-10-conclusion"/>
    <w:p>
      <w:pPr>
        <w:pStyle w:val="Heading2"/>
      </w:pPr>
      <w:r>
        <w:t xml:space="preserve">Slide 10: Conclusion</w:t>
      </w:r>
    </w:p>
    <w:p>
      <w:pPr>
        <w:pStyle w:val="FirstParagraph"/>
      </w:pPr>
      <w:r>
        <w:t xml:space="preserve">In conclusion, the role of the Veterinarian in United States San Francisco is more dynamic and critical than ever before. It requires a blend of clinical excellence, technological proficiency, regulatory knowledge, and community engagement.</w:t>
      </w:r>
    </w:p>
    <w:p>
      <w:pPr>
        <w:pStyle w:val="BodyText"/>
      </w:pPr>
      <w:r>
        <w:t xml:space="preserve">We call upon all attendees to embrace these challenges as opportunities for innovation. By working together—Veterinarians, city planners, pet owners, and public health officials—we can ensure a healthier future for both the animals and the people of our vibrant United States San Francisco community. Thank you for your dedication to this vital profession.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San Francisco: A Comprehensive Seminar</dc:title>
  <dc:creator/>
  <dc:language>en</dc:language>
  <cp:keywords/>
  <dcterms:created xsi:type="dcterms:W3CDTF">2026-07-30T00:35:00Z</dcterms:created>
  <dcterms:modified xsi:type="dcterms:W3CDTF">2026-07-30T00:35:00Z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