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Videography</w:t>
      </w:r>
      <w:r>
        <w:t xml:space="preserve"> </w:t>
      </w:r>
      <w:r>
        <w:t xml:space="preserve">in</w:t>
      </w:r>
      <w:r>
        <w:t xml:space="preserve"> </w:t>
      </w:r>
      <w:r>
        <w:t xml:space="preserve">Japan,</w:t>
      </w:r>
      <w:r>
        <w:t xml:space="preserve"> </w:t>
      </w:r>
      <w:r>
        <w:t xml:space="preserve">Osaka</w:t>
      </w:r>
    </w:p>
    <w:bookmarkStart w:id="32" w:name="Xd0932296df009ac63067bd2b213615a1480950b"/>
    <w:p>
      <w:pPr>
        <w:pStyle w:val="Heading1"/>
      </w:pPr>
      <w:r>
        <w:t xml:space="preserve">Seminar Presentation Slides: Mastering Videography in Japan, Osaka</w:t>
      </w:r>
    </w:p>
    <w:p>
      <w:pPr>
        <w:pStyle w:val="FirstParagraph"/>
      </w:pPr>
      <w:r>
        <w:rPr>
          <w:bCs/>
          <w:b/>
        </w:rPr>
        <w:t xml:space="preserve">Welcome to this comprehensive seminar.</w:t>
      </w:r>
    </w:p>
    <w:p>
      <w:pPr>
        <w:pStyle w:val="BodyText"/>
      </w:pPr>
      <w:r>
        <w:t xml:space="preserve">In today’s digital age, visual storytelling is not just a luxury; it is a necessity for businesses, cultural institutions, and content creators. This presentation focuses on the specific nuances of hiring and working with a professional</w:t>
      </w:r>
      <w:r>
        <w:t xml:space="preserve"> </w:t>
      </w:r>
      <w:r>
        <w:rPr>
          <w:bCs/>
          <w:b/>
        </w:rPr>
        <w:t xml:space="preserve">Videographer</w:t>
      </w:r>
      <w:r>
        <w:t xml:space="preserve"> </w:t>
      </w:r>
      <w:r>
        <w:t xml:space="preserve">in one of Japan's most vibrant cities:</w:t>
      </w:r>
      <w:r>
        <w:t xml:space="preserve"> </w:t>
      </w:r>
      <w:r>
        <w:rPr>
          <w:bCs/>
          <w:b/>
        </w:rPr>
        <w:t xml:space="preserve">Japan Osaka</w:t>
      </w:r>
      <w:r>
        <w:t xml:space="preserve">. While Tokyo often captures the global spotlight for its futuristic aesthetics, Osaka offers a unique blend of historic tradition, chaotic energy, and culinary excellence that presents distinct challenges and opportunities for videographers. This seminar will guide you through the technical, cultural, and logistical aspects of producing high-quality video content in this dynamic region.</w:t>
      </w:r>
    </w:p>
    <w:bookmarkStart w:id="20" w:name="Xca370721a355b849196b417d1b0b4017ce3c9e5"/>
    <w:p>
      <w:pPr>
        <w:pStyle w:val="Heading2"/>
      </w:pPr>
      <w:r>
        <w:t xml:space="preserve">Slide 1: Introduction to the Osaka Landscape</w:t>
      </w:r>
    </w:p>
    <w:p>
      <w:pPr>
        <w:pStyle w:val="FirstParagraph"/>
      </w:pPr>
      <w:r>
        <w:t xml:space="preserve">O</w:t>
      </w:r>
    </w:p>
    <w:p>
      <w:pPr>
        <w:pStyle w:val="BodyText"/>
      </w:pPr>
      <w:r>
        <w:t xml:space="preserve">saka is known as "Kuidaore," which literally translates to "eat until you drop." However, for a videographer, it is better understood as a place of intense visual contrast. The city juxtaposes the futuristic Umeda Sky Building with the ancient Osaka Castle, and the neon-lit streets of Dotonbori with serene temples like Shitennoji.</w:t>
      </w:r>
    </w:p>
    <w:p>
      <w:pPr>
        <w:pStyle w:val="BodyText"/>
      </w:pPr>
      <w:r>
        <w:rPr>
          <w:bCs/>
          <w:b/>
        </w:rPr>
        <w:t xml:space="preserve">Why Osaka Matters for Videographers:</w:t>
      </w:r>
    </w:p>
    <w:p>
      <w:pPr>
        <w:numPr>
          <w:ilvl w:val="0"/>
          <w:numId w:val="1001"/>
        </w:numPr>
        <w:pStyle w:val="Compact"/>
      </w:pPr>
      <w:r>
        <w:rPr>
          <w:bCs/>
          <w:b/>
        </w:rPr>
        <w:t xml:space="preserve">Diverse Aesthetics:</w:t>
      </w:r>
      <w:r>
        <w:t xml:space="preserve"> </w:t>
      </w:r>
      <w:r>
        <w:t xml:space="preserve">Unlike the uniform modernity of some districts in Tokyo, Osaka requires a videographer to adapt quickly between traditional wooden machiya houses and hyper-modern skyscrapers.</w:t>
      </w:r>
    </w:p>
    <w:p>
      <w:pPr>
        <w:numPr>
          <w:ilvl w:val="0"/>
          <w:numId w:val="1001"/>
        </w:numPr>
        <w:pStyle w:val="Compact"/>
      </w:pPr>
      <w:r>
        <w:rPr>
          <w:bCs/>
          <w:b/>
        </w:rPr>
        <w:t xml:space="preserve">Liturgical Flow:</w:t>
      </w:r>
      <w:r>
        <w:t xml:space="preserve"> </w:t>
      </w:r>
      <w:r>
        <w:t xml:space="preserve">The city’s rhythm is faster and louder. Capturing the energy of the locals requires a videographer who understands pacing and movement.</w:t>
      </w:r>
    </w:p>
    <w:p>
      <w:pPr>
        <w:numPr>
          <w:ilvl w:val="0"/>
          <w:numId w:val="1001"/>
        </w:numPr>
        <w:pStyle w:val="Compact"/>
      </w:pPr>
      <w:r>
        <w:rPr>
          <w:bCs/>
          <w:b/>
        </w:rPr>
        <w:t xml:space="preserve">Cultural Hub:</w:t>
      </w:r>
      <w:r>
        <w:t xml:space="preserve"> </w:t>
      </w:r>
      <w:r>
        <w:t xml:space="preserve">As a gateway to Kansai culture, Osaka serves as the backdrop for festivals (Matsuri), culinary documentaries, and corporate events that need to reflect approachable warmth rather than stiff formality.</w:t>
      </w:r>
    </w:p>
    <w:bookmarkEnd w:id="20"/>
    <w:bookmarkStart w:id="23" w:name="X7117086c4aaab8ecdff95960af16746ba522d15"/>
    <w:p>
      <w:pPr>
        <w:pStyle w:val="Heading2"/>
      </w:pPr>
      <w:r>
        <w:t xml:space="preserve">Slide 2: The Role of the Videographer in a Cross-Cultural Context</w:t>
      </w:r>
    </w:p>
    <w:p>
      <w:pPr>
        <w:pStyle w:val="FirstParagraph"/>
      </w:pPr>
      <w:r>
        <w:t xml:space="preserve">A professional videographer in this region must be more than just a camera operator. They act as a cultural mediator. When working on projects in</w:t>
      </w:r>
      <w:r>
        <w:t xml:space="preserve"> </w:t>
      </w:r>
      <w:r>
        <w:rPr>
          <w:bCs/>
          <w:b/>
        </w:rPr>
        <w:t xml:space="preserve">Japan Osaka</w:t>
      </w:r>
      <w:r>
        <w:t xml:space="preserve">, the videographer must navigate specific social protocols.</w:t>
      </w:r>
    </w:p>
    <w:bookmarkStart w:id="21" w:name="cultural-sensitivity-and-etiquette"/>
    <w:p>
      <w:pPr>
        <w:pStyle w:val="Heading3"/>
      </w:pPr>
      <w:r>
        <w:t xml:space="preserve">Cultural Sensitivity and Etiquette</w:t>
      </w:r>
    </w:p>
    <w:p>
      <w:pPr>
        <w:pStyle w:val="FirstParagraph"/>
      </w:pPr>
      <w:r>
        <w:t xml:space="preserve">In Japan, the concept of "Wa" (harmony) is paramount. A skilled videographer knows when to shoot and when to step back. For instance, filming in crowded areas like Shinsaibashi-suji Shopping Arcade requires stealth and respect for personal space. The videographer must ensure that their presence does not disrupt the natural flow of the crowd or offend bystanders.</w:t>
      </w:r>
    </w:p>
    <w:bookmarkEnd w:id="21"/>
    <w:bookmarkStart w:id="22" w:name="linguistic-nuances"/>
    <w:p>
      <w:pPr>
        <w:pStyle w:val="Heading3"/>
      </w:pPr>
      <w:r>
        <w:t xml:space="preserve">Linguistic Nuances</w:t>
      </w:r>
    </w:p>
    <w:p>
      <w:pPr>
        <w:pStyle w:val="FirstParagraph"/>
      </w:pPr>
      <w:r>
        <w:t xml:space="preserve">While many professionals in Osaka’s business district speak English, deep collaboration often requires proficiency in Japanese. A videographer who can communicate effectively with local talent, location managers, and municipal authorities ensures smoother productions. They understand the difference between formal Kansai-ben dialect and standard Japanese, which can influence casting choices for documentary or narrative projects.</w:t>
      </w:r>
    </w:p>
    <w:bookmarkEnd w:id="22"/>
    <w:bookmarkEnd w:id="23"/>
    <w:bookmarkStart w:id="24" w:name="X9400cd68fad712b1e5f15b701740867e25fa761"/>
    <w:p>
      <w:pPr>
        <w:pStyle w:val="Heading2"/>
      </w:pPr>
      <w:r>
        <w:t xml:space="preserve">Slide 3: Technical Challenges in Urban Filming</w:t>
      </w:r>
    </w:p>
    <w:p>
      <w:pPr>
        <w:pStyle w:val="FirstParagraph"/>
      </w:pPr>
      <w:r>
        <w:t xml:space="preserve">The urban density of Osaka presents unique technical hurdles for any videographer. Understanding these challenges is crucial for planning a successful shoot.</w:t>
      </w:r>
    </w:p>
    <w:p>
      <w:pPr>
        <w:numPr>
          <w:ilvl w:val="0"/>
          <w:numId w:val="1002"/>
        </w:numPr>
        <w:pStyle w:val="Compact"/>
      </w:pPr>
      <w:r>
        <w:rPr>
          <w:bCs/>
          <w:b/>
        </w:rPr>
        <w:t xml:space="preserve">Lighting Conditions:</w:t>
      </w:r>
      <w:r>
        <w:t xml:space="preserve"> </w:t>
      </w:r>
      <w:r>
        <w:t xml:space="preserve">Areas like Dotonbori are characterized by intense neon signage. This creates high-contrast scenes that can easily blow out highlights or crush shadows. A proficient videographer must use advanced exposure techniques and polarizing filters to manage these lights effectively.</w:t>
      </w:r>
    </w:p>
    <w:p>
      <w:pPr>
        <w:numPr>
          <w:ilvl w:val="0"/>
          <w:numId w:val="1002"/>
        </w:numPr>
        <w:pStyle w:val="Compact"/>
      </w:pPr>
      <w:r>
        <w:rPr>
          <w:bCs/>
          <w:b/>
        </w:rPr>
        <w:t xml:space="preserve">Auditory Environment:</w:t>
      </w:r>
      <w:r>
        <w:t xml:space="preserve"> </w:t>
      </w:r>
      <w:r>
        <w:t xml:space="preserve">Osaka is noisy. From train announcements to street vendors, ambient noise is significant. Videographers must utilize directional microphones and windshields, or plan for extensive ADR (Automated Dialogue Replacement) in post-production.</w:t>
      </w:r>
    </w:p>
    <w:p>
      <w:pPr>
        <w:numPr>
          <w:ilvl w:val="0"/>
          <w:numId w:val="1002"/>
        </w:numPr>
        <w:pStyle w:val="Compact"/>
      </w:pPr>
      <w:r>
        <w:rPr>
          <w:bCs/>
          <w:b/>
        </w:rPr>
        <w:t xml:space="preserve">Space Constraints:</w:t>
      </w:r>
      <w:r>
        <w:t xml:space="preserve"> </w:t>
      </w:r>
      <w:r>
        <w:t xml:space="preserve">Filming locations in central Osaka are often tight. Drone usage is strictly regulated around airports, castles, and crowded public spaces. A videographer must have alternative camera angles ready if drone permits are denied.</w:t>
      </w:r>
    </w:p>
    <w:bookmarkEnd w:id="24"/>
    <w:bookmarkStart w:id="27" w:name="X0d96ec116b8da03e8b2613494b4fed2420b0e02"/>
    <w:p>
      <w:pPr>
        <w:pStyle w:val="Heading2"/>
      </w:pPr>
      <w:r>
        <w:t xml:space="preserve">Slide 4: Permitting and Legal Considerations</w:t>
      </w:r>
    </w:p>
    <w:p>
      <w:pPr>
        <w:pStyle w:val="FirstParagraph"/>
      </w:pPr>
      <w:r>
        <w:t xml:space="preserve">Navigating the bureaucratic landscape is a critical part of hiring a videographer in Japan. The rules for filming can be stricter than in many Western countries.</w:t>
      </w:r>
    </w:p>
    <w:bookmarkStart w:id="25" w:name="public-vs.-private-space"/>
    <w:p>
      <w:pPr>
        <w:pStyle w:val="Heading3"/>
      </w:pPr>
      <w:r>
        <w:t xml:space="preserve">Public vs. Private Space</w:t>
      </w:r>
    </w:p>
    <w:p>
      <w:pPr>
        <w:pStyle w:val="FirstParagraph"/>
      </w:pPr>
      <w:r>
        <w:t xml:space="preserve">Filming on public streets does not always require a permit for small crews, but any equipment that obstructs pedestrian traffic may trigger legal issues. For commercial productions, videographers must obtain permission from the Osaka City Office or specific district associations.</w:t>
      </w:r>
    </w:p>
    <w:bookmarkEnd w:id="25"/>
    <w:bookmarkStart w:id="26" w:name="privacy-rights"/>
    <w:p>
      <w:pPr>
        <w:pStyle w:val="Heading3"/>
      </w:pPr>
      <w:r>
        <w:t xml:space="preserve">Privacy Rights</w:t>
      </w:r>
    </w:p>
    <w:p>
      <w:pPr>
        <w:pStyle w:val="FirstParagraph"/>
      </w:pPr>
      <w:r>
        <w:t xml:space="preserve">Japan has strict privacy laws regarding face recognition and personal data. A responsible videographer will always secure model releases when focusing on identifiable individuals, especially in sensitive contexts like healthcare, education, or private business interiors.</w:t>
      </w:r>
    </w:p>
    <w:bookmarkEnd w:id="26"/>
    <w:p>
      <w:pPr>
        <w:pStyle w:val="BodyText"/>
      </w:pPr>
      <w:r>
        <w:t xml:space="preserve">Slide 5: Seasonal Opportunities for Videography</w:t>
      </w:r>
    </w:p>
    <w:p>
      <w:pPr>
        <w:pStyle w:val="BodyText"/>
      </w:pPr>
      <w:r>
        <w:t xml:space="preserve">The time of year significantly impacts the visual narrative of a video project. A videographer in Osaka must be attuned to seasonal shifts to maximize aesthetic appeal.</w:t>
      </w:r>
    </w:p>
    <w:p>
      <w:pPr>
        <w:numPr>
          <w:ilvl w:val="0"/>
          <w:numId w:val="1003"/>
        </w:numPr>
        <w:pStyle w:val="Compact"/>
      </w:pPr>
      <w:r>
        <w:rPr>
          <w:bCs/>
          <w:b/>
        </w:rPr>
        <w:t xml:space="preserve">Sakura (Cherry Blossom) Season:</w:t>
      </w:r>
      <w:r>
        <w:t xml:space="preserve"> </w:t>
      </w:r>
      <w:r>
        <w:t xml:space="preserve">Spring transforms Osaka Castle Park and the Okawa River banks into pink tunnels. Videographers must rush their shoots during this brief window, dealing with high tourist traffic while capturing ethereal light conditions.</w:t>
      </w:r>
    </w:p>
    <w:p>
      <w:pPr>
        <w:numPr>
          <w:ilvl w:val="0"/>
          <w:numId w:val="1003"/>
        </w:numPr>
        <w:pStyle w:val="Compact"/>
      </w:pPr>
      <w:r>
        <w:rPr>
          <w:bCs/>
          <w:b/>
        </w:rPr>
        <w:t xml:space="preserve">Tenjinbon Festival:</w:t>
      </w:r>
      <w:r>
        <w:t xml:space="preserve"> </w:t>
      </w:r>
      <w:r>
        <w:t xml:space="preserve">Held in late July, this is one of Japan’s most famous fireworks festivals. Capturing the reflection of fireworks on the Yodo River requires long-exposure techniques and precise timing.</w:t>
      </w:r>
    </w:p>
    <w:p>
      <w:pPr>
        <w:numPr>
          <w:ilvl w:val="0"/>
          <w:numId w:val="1003"/>
        </w:numPr>
        <w:pStyle w:val="Compact"/>
      </w:pPr>
      <w:r>
        <w:rPr>
          <w:bCs/>
          <w:b/>
        </w:rPr>
        <w:t xml:space="preserve">Kishiwada Danjiri Matsuri:</w:t>
      </w:r>
      <w:r>
        <w:t xml:space="preserve"> </w:t>
      </w:r>
      <w:r>
        <w:t xml:space="preserve">In autumn, this intense festival involves men carrying massive wooden floats through narrow streets. The chaotic energy is perfect for dynamic, handheld videography that conveys adrenaline and tradition simultaneously.</w:t>
      </w:r>
    </w:p>
    <w:bookmarkEnd w:id="27"/>
    <w:bookmarkStart w:id="30" w:name="slide-6-post-production-and-storytelling"/>
    <w:p>
      <w:pPr>
        <w:pStyle w:val="Heading2"/>
      </w:pPr>
      <w:r>
        <w:t xml:space="preserve">Slide 6: Post-Production and Storytelling</w:t>
      </w:r>
    </w:p>
    <w:p>
      <w:pPr>
        <w:pStyle w:val="FirstParagraph"/>
      </w:pPr>
      <w:r>
        <w:t xml:space="preserve">The final product is where the videographer’s vision is fully realized. In the context of Osaka, editing should reflect the city’s dual nature.</w:t>
      </w:r>
    </w:p>
    <w:bookmarkStart w:id="28" w:name="pacing-and-rhythm"/>
    <w:p>
      <w:pPr>
        <w:pStyle w:val="Heading3"/>
      </w:pPr>
      <w:r>
        <w:t xml:space="preserve">Pacing and Rhythm</w:t>
      </w:r>
    </w:p>
    <w:p>
      <w:pPr>
        <w:pStyle w:val="FirstParagraph"/>
      </w:pPr>
      <w:r>
        <w:t xml:space="preserve">Okinawan or Kansai culture often feels more relaxed yet expressive compared to Tokyo. The editing rhythm should mirror this—allowing moments for culinary appreciation or scenic contemplation before cutting to the high-energy urban sequences.</w:t>
      </w:r>
    </w:p>
    <w:bookmarkEnd w:id="28"/>
    <w:bookmarkStart w:id="29" w:name="color-grading"/>
    <w:p>
      <w:pPr>
        <w:pStyle w:val="Heading3"/>
      </w:pPr>
      <w:r>
        <w:t xml:space="preserve">Color Grading</w:t>
      </w:r>
    </w:p>
    <w:p>
      <w:pPr>
        <w:pStyle w:val="FirstParagraph"/>
      </w:pPr>
      <w:r>
        <w:t xml:space="preserve">Videographers often lean toward warm tones when highlighting Osaka’s food culture and traditional architecture, contrasting with cool, blue-toned gradients for night scenes in Umeda. This color psychology reinforces the emotional tone of the video.</w:t>
      </w:r>
    </w:p>
    <w:bookmarkEnd w:id="29"/>
    <w:bookmarkEnd w:id="30"/>
    <w:bookmarkStart w:id="31" w:name="slide-7-conclusion-and-future-trends"/>
    <w:p>
      <w:pPr>
        <w:pStyle w:val="Heading2"/>
      </w:pPr>
      <w:r>
        <w:t xml:space="preserve">Slide 7: Conclusion and Future Trends</w:t>
      </w:r>
    </w:p>
    <w:p>
      <w:pPr>
        <w:pStyle w:val="FirstParagraph"/>
      </w:pPr>
      <w:r>
        <w:t xml:space="preserve">The role of the videographer in Japan is evolving. With the rise of virtual production, AI-driven editing tools, and 4K/8K streaming standards, local videographers must stay at the forefront of technology. However, technology alone cannot replace cultural insight.</w:t>
      </w:r>
    </w:p>
    <w:p>
      <w:pPr>
        <w:pStyle w:val="BodyText"/>
      </w:pPr>
      <w:r>
        <w:rPr>
          <w:bCs/>
          <w:b/>
        </w:rPr>
        <w:t xml:space="preserve">Key Takeaways for Clients:</w:t>
      </w:r>
    </w:p>
    <w:p>
      <w:pPr>
        <w:numPr>
          <w:ilvl w:val="0"/>
          <w:numId w:val="1004"/>
        </w:numPr>
        <w:pStyle w:val="Compact"/>
      </w:pPr>
      <w:r>
        <w:t xml:space="preserve">Hire a videographer who understands the specific geography and culture of Osaka.</w:t>
      </w:r>
    </w:p>
    <w:p>
      <w:pPr>
        <w:numPr>
          <w:ilvl w:val="0"/>
          <w:numId w:val="1004"/>
        </w:numPr>
        <w:pStyle w:val="Compact"/>
      </w:pPr>
      <w:r>
        <w:t xml:space="preserve">Prioritize ethical filming practices and proper permitting to avoid legal complications.</w:t>
      </w:r>
    </w:p>
    <w:p>
      <w:pPr>
        <w:numPr>
          <w:ilvl w:val="0"/>
          <w:numId w:val="1004"/>
        </w:numPr>
        <w:pStyle w:val="Compact"/>
      </w:pPr>
      <w:r>
        <w:t xml:space="preserve">Leverage the unique seasonal events that define the city’s visual identity.</w:t>
      </w:r>
    </w:p>
    <w:p>
      <w:pPr>
        <w:pStyle w:val="FirstParagraph"/>
      </w:pPr>
      <w:r>
        <w:t xml:space="preserve">In conclusion, producing video content in Osaka is a rewarding endeavor that requires a delicate balance of technical prowess and cultural respect. By collaborating with experienced videographers, you can unlock the true spirit of this historic and modern city.</w:t>
      </w:r>
    </w:p>
    <w:p>
      <w:r>
        <w:pict>
          <v:rect style="width:0;height:1.5pt" o:hralign="center" o:hrstd="t" o:hr="t"/>
        </w:pict>
      </w:r>
    </w:p>
    <w:p>
      <w:pPr>
        <w:pStyle w:val="FirstParagraph"/>
      </w:pPr>
      <w:r>
        <w:rPr>
          <w:iCs/>
          <w:i/>
        </w:rPr>
        <w:t xml:space="preserve">This document serves as a foundational guide for understanding the complexities of videography in Japan, specifically within the vibrant context of Osaka. Thank you for your attention.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Videography in Japan, Osaka</dc:title>
  <dc:creator/>
  <dc:language>en</dc:language>
  <cp:keywords/>
  <dcterms:created xsi:type="dcterms:W3CDTF">2026-07-29T17:58:32Z</dcterms:created>
  <dcterms:modified xsi:type="dcterms:W3CDTF">2026-07-29T17:58:32Z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