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Mexico</w:t>
      </w:r>
      <w:r>
        <w:t xml:space="preserve"> </w:t>
      </w:r>
      <w:r>
        <w:t xml:space="preserve">City</w:t>
      </w:r>
    </w:p>
    <w:bookmarkStart w:id="22" w:name="seminar-presentation-slides"/>
    <w:p>
      <w:pPr>
        <w:pStyle w:val="Heading1"/>
      </w:pPr>
      <w:r>
        <w:t xml:space="preserve">Seminar Presentation Slides</w:t>
      </w:r>
    </w:p>
    <w:bookmarkStart w:id="20" w:name="X82258285ffd49dbde90d2fcda716b0b972bcadc"/>
    <w:p>
      <w:pPr>
        <w:pStyle w:val="Heading2"/>
      </w:pPr>
      <w:r>
        <w:t xml:space="preserve">The Strategic Role of the Videographer in Mexico City</w:t>
      </w:r>
    </w:p>
    <w:p>
      <w:pPr>
        <w:pStyle w:val="FirstParagraph"/>
      </w:pPr>
      <w:r>
        <w:rPr>
          <w:bCs/>
          <w:b/>
        </w:rPr>
        <w:t xml:space="preserve">Purpose:</w:t>
      </w:r>
    </w:p>
    <w:p>
      <w:pPr>
        <w:pStyle w:val="BodyText"/>
      </w:pPr>
      <w:r>
        <w:t xml:space="preserve">A comprehensive seminar designed to explore the multifaceted role of the modern videographer within one of Latin America’s most vibrant and complex media landscapes: Mexico City. This presentation delves into technical proficiency, cultural nuance, logistical challenges, and business opportunities.</w:t>
      </w:r>
    </w:p>
    <w:p>
      <w:pPr>
        <w:pStyle w:val="BodyText"/>
      </w:pPr>
      <w:r>
        <w:rPr>
          <w:bCs/>
          <w:b/>
        </w:rPr>
        <w:t xml:space="preserve">Target Audience:</w:t>
      </w:r>
    </w:p>
    <w:p>
      <w:pPr>
        <w:pStyle w:val="BodyText"/>
      </w:pPr>
      <w:r>
        <w:t xml:space="preserve">Aspiring filmmakers, marketing directors in multinational corporations operating in Latin America, content creators transitioning into corporate branding, and film students.</w:t>
      </w:r>
    </w:p>
    <w:bookmarkEnd w:id="20"/>
    <w:bookmarkStart w:id="21" w:name="the-landscape-of-visual-storytelling"/>
    <w:p>
      <w:pPr>
        <w:pStyle w:val="Heading2"/>
      </w:pPr>
      <w:r>
        <w:t xml:space="preserve">The Landscape of Visual Storytelling</w:t>
      </w:r>
    </w:p>
    <w:p>
      <w:pPr>
        <w:pStyle w:val="FirstParagraph"/>
      </w:pPr>
      <w:r>
        <w:t xml:space="preserve">In the context of a globalized economy visual communication has become the primary currency of engagement. However when we focus specifically on Mexico City or as it is locally known "CDMX" we must acknowledge that it is not merely a backdrop but an active character in every video production. The city pulsates with energy color history and social dynamism which demands a videographer who possesses more than just technical camera skills.</w:t>
      </w:r>
    </w:p>
    <w:p>
      <w:pPr>
        <w:pStyle w:val="BodyText"/>
      </w:pPr>
      <w:r>
        <w:t xml:space="preserve">The role of the Videographer in this specific geographic context requires a hybrid skill set. It is no longer sufficient to simply capture high-resolution footage; one must possess the cultural intelligence to navigate the diverse social strata of Mexico City from its colonial center to its modern business districts. This seminar aims to deconstruct these expectations providing actionable insights for professionals looking establish or expand their presence in this dynamic market.</w:t>
      </w:r>
    </w:p>
    <w:bookmarkEnd w:id="21"/>
    <w:bookmarkEnd w:id="22"/>
    <w:bookmarkStart w:id="23" w:name="cultural-nuance-and-authenticity"/>
    <w:p>
      <w:pPr>
        <w:pStyle w:val="Heading2"/>
      </w:pPr>
      <w:r>
        <w:t xml:space="preserve">Cultural Nuance and Authenticity</w:t>
      </w:r>
    </w:p>
    <w:p>
      <w:pPr>
        <w:pStyle w:val="FirstParagraph"/>
      </w:pPr>
      <w:r>
        <w:t xml:space="preserve">The heart of successful video content in Mexico City lies in authenticity. The audience here is discerning and highly sensitive to cultural appropriation or superficial representation. A skilled Videographer must understand the subtle social cues, the importance of family structures, the humor prevalent in daily life and the historical pride that permeates Mexican society.</w:t>
      </w:r>
    </w:p>
    <w:p>
      <w:pPr>
        <w:pStyle w:val="BodyText"/>
      </w:pPr>
      <w:r>
        <w:t xml:space="preserve">For instance when producing corporate videos for local enterprises in Mexico City it is imperative to move beyond sterile Western-style minimalism. The videography style should perhaps incorporate warmer tones slower pacing that allows for emotional connection and perhaps even integrate elements of *chilango* (local) slang or mannerisms if appropriate for the brand tone. Ignoring these nuances results in content that feels foreign and disconnected from the target demographic.</w:t>
      </w:r>
    </w:p>
    <w:p>
      <w:pPr>
        <w:pStyle w:val="BodyText"/>
      </w:pPr>
      <w:r>
        <w:t xml:space="preserve">Furthermore understanding the regional variations within Mexico City is crucial. A production in Polanco may require a polished, international aesthetic whereas a shoot in Coyoacán might benefit from an artsy bohemian vibe. The Videographer must act as both artist and cultural anthropologist ensuring that the final product resonates deeply with local viewers while still appealing to broader markets if desired.</w:t>
      </w:r>
    </w:p>
    <w:bookmarkEnd w:id="23"/>
    <w:bookmarkStart w:id="24" w:name="X670195bd1e68425c2859ee89cd2c3f00f288711"/>
    <w:p>
      <w:pPr>
        <w:pStyle w:val="Heading2"/>
      </w:pPr>
      <w:r>
        <w:t xml:space="preserve">Logistical Realities of Filming in Mexico City</w:t>
      </w:r>
    </w:p>
    <w:p>
      <w:pPr>
        <w:pStyle w:val="FirstParagraph"/>
      </w:pPr>
      <w:r>
        <w:t xml:space="preserve">Mexico City presents unique logistical challenges that every professional Videographer must be prepared to navigate. It is one of the largest metropolitan areas in the world with a population exceeding nine million people. This density creates traffic congestion noise pollution and complex permitting requirements.</w:t>
      </w:r>
    </w:p>
    <w:p>
      <w:pPr>
        <w:pStyle w:val="BodyText"/>
      </w:pPr>
      <w:r>
        <w:rPr>
          <w:bCs/>
          <w:b/>
        </w:rPr>
        <w:t xml:space="preserve">Permits and Bureaucracy:</w:t>
      </w:r>
    </w:p>
    <w:p>
      <w:pPr>
        <w:pStyle w:val="BodyText"/>
      </w:pPr>
      <w:r>
        <w:t xml:space="preserve">Securing permits for shooting in public spaces can be a daunting process involving multiple government agencies including the Secretariat of Tourism (*Secretaría de Turismo*). A proficient Videographer must either have local fixers or possess the administrative skills to navigate this bureaucracy efficiently. Failure to do so can lead to productions being halted or fined.</w:t>
      </w:r>
    </w:p>
    <w:p>
      <w:pPr>
        <w:pStyle w:val="BodyText"/>
      </w:pPr>
      <w:r>
        <w:rPr>
          <w:bCs/>
          <w:b/>
        </w:rPr>
        <w:t xml:space="preserve">Lighting and Environment:</w:t>
      </w:r>
    </w:p>
    <w:p>
      <w:pPr>
        <w:pStyle w:val="BodyText"/>
      </w:pPr>
      <w:r>
        <w:t xml:space="preserve">Mexico City sits at a high altitude which affects both equipment performance and human endurance. The light quality varies drastically between morning and afternoon due to the unique atmospheric conditions of the valley. Furthermore, weather patterns are unpredictable with sudden rain showers common in rainy season (*temporada de lluvias*). A prepared Videographer always has contingency plans for lighting adjustments gear protection against humidity and flexible scheduling to adapt to these environmental factors.</w:t>
      </w:r>
    </w:p>
    <w:p>
      <w:pPr>
        <w:pStyle w:val="BodyText"/>
      </w:pPr>
      <w:r>
        <w:rPr>
          <w:bCs/>
          <w:b/>
        </w:rPr>
        <w:t xml:space="preserve">Transportation:</w:t>
      </w:r>
    </w:p>
    <w:p>
      <w:pPr>
        <w:pStyle w:val="BodyText"/>
      </w:pPr>
      <w:r>
        <w:t xml:space="preserve">Navigating the city during rush hour is a significant hurdle. Efficient routing and understanding of local transportation networks are essential not only for crew mobility but also for equipment logistics. The Videographer must plan shoots with realistic time buffers acknowledging that distance in Mexico City is measured not just in kilometers but in time.</w:t>
      </w:r>
    </w:p>
    <w:bookmarkEnd w:id="24"/>
    <w:bookmarkStart w:id="25" w:name="X8971fe54fdbfedebbade447b81f128837d5b894"/>
    <w:p>
      <w:pPr>
        <w:pStyle w:val="Heading2"/>
      </w:pPr>
      <w:r>
        <w:t xml:space="preserve">The Business Ecosystem: Networking and Opportunities</w:t>
      </w:r>
    </w:p>
    <w:p>
      <w:pPr>
        <w:pStyle w:val="FirstParagraph"/>
      </w:pPr>
      <w:r>
        <w:t xml:space="preserve">The role of the Videographer extends far beyond technical execution; it encompasses business acumen and networking. In Mexico City, relationships (*palancas*) are paramount. Many opportunities arise through personal referrals rather than open calls.</w:t>
      </w:r>
    </w:p>
    <w:p>
      <w:pPr>
        <w:pStyle w:val="BodyText"/>
      </w:pPr>
      <w:r>
        <w:rPr>
          <w:bCs/>
          <w:b/>
        </w:rPr>
        <w:t xml:space="preserve">Building a Local Network:</w:t>
      </w:r>
    </w:p>
    <w:p>
      <w:pPr>
        <w:pStyle w:val="BodyText"/>
      </w:pPr>
      <w:r>
        <w:t xml:space="preserve">To succeed as a Videographer in this market one must integrate into the local creative community. This involves collaborating with local agencies production houses and fellow creatives such as editors colorists and sound designers who understand the specific demands of Mexican clients. Building trust is a slow process but it yields long-term stability.</w:t>
      </w:r>
    </w:p>
    <w:p>
      <w:pPr>
        <w:pStyle w:val="BodyText"/>
      </w:pPr>
      <w:r>
        <w:rPr>
          <w:bCs/>
          <w:b/>
        </w:rPr>
        <w:t xml:space="preserve">Diverse Revenue Streams:</w:t>
      </w:r>
    </w:p>
    <w:p>
      <w:pPr>
        <w:pStyle w:val="BodyText"/>
      </w:pPr>
      <w:r>
        <w:t xml:space="preserve">The demand for video content in Mexico City is exploding across multiple sectors. Beyond traditional corporate advertising there is immense potential in tourism promotion real estate marketing, social media influencer collaborations, and documentary filmmaking focused on local social issues. A versatile Videographer who can pivot between high-end commercial work and gritty documentary styles will find themselves highly sought after.</w:t>
      </w:r>
    </w:p>
    <w:p>
      <w:pPr>
        <w:pStyle w:val="BodyText"/>
      </w:pPr>
      <w:r>
        <w:rPr>
          <w:bCs/>
          <w:b/>
        </w:rPr>
        <w:t xml:space="preserve">Pricing Strategies:</w:t>
      </w:r>
    </w:p>
    <w:p>
      <w:pPr>
        <w:pStyle w:val="BodyText"/>
      </w:pPr>
      <w:r>
        <w:t xml:space="preserve">Understanding the economic disparity within Mexico City is also vital for pricing services appropriately. While there are clients with international budgets, many local SMEs operate on tight margins. A successful Videographer must offer tiered service packages that cater to both premium corporate clients and growing local businesses ensuring accessibility without devaluing their craft.</w:t>
      </w:r>
    </w:p>
    <w:bookmarkEnd w:id="25"/>
    <w:bookmarkStart w:id="26" w:name="technology-and-equipment-considerations"/>
    <w:p>
      <w:pPr>
        <w:pStyle w:val="Heading2"/>
      </w:pPr>
      <w:r>
        <w:t xml:space="preserve">Technology and Equipment Considerations</w:t>
      </w:r>
    </w:p>
    <w:p>
      <w:pPr>
        <w:pStyle w:val="FirstParagraph"/>
      </w:pPr>
      <w:r>
        <w:t xml:space="preserve">The technological landscape in Mexico City is rapidly evolving. High-speed internet availability allows for remote editing and collaboration which expands the potential client base beyond local borders. However, power reliability can be inconsistent in certain neighborhoods necessitating the use of battery-powered solutions or generators.</w:t>
      </w:r>
    </w:p>
    <w:p>
      <w:pPr>
        <w:pStyle w:val="BodyText"/>
      </w:pPr>
      <w:r>
        <w:rPr>
          <w:bCs/>
          <w:b/>
        </w:rPr>
        <w:t xml:space="preserve">Camera Trends:</w:t>
      </w:r>
    </w:p>
    <w:p>
      <w:pPr>
        <w:pStyle w:val="BodyText"/>
      </w:pPr>
      <w:r>
        <w:t xml:space="preserve">The preference in Mexico City is currently leaning towards cinematic looks with dynamic movement. Drone footage is highly popular for real estate and tourism projects but requires strict adherence to aviation regulations enforced by the Federal Civil Aviation Agency (*Agencia Federal de Aviación Civil*). Videographers must stay updated on legal restrictions regarding aerial cinematography to avoid severe penalties.</w:t>
      </w:r>
    </w:p>
    <w:p>
      <w:pPr>
        <w:pStyle w:val="BodyText"/>
      </w:pPr>
      <w:r>
        <w:rPr>
          <w:bCs/>
          <w:b/>
        </w:rPr>
        <w:t xml:space="preserve">Post-Production:</w:t>
      </w:r>
    </w:p>
    <w:p>
      <w:pPr>
        <w:pStyle w:val="BodyText"/>
      </w:pPr>
      <w:r>
        <w:t xml:space="preserve">The post-production phase is equally critical. The ability to deliver content quickly is a competitive advantage in the fast-paced media environment of Mexico City. Many clients expect same-day edits for social media campaigns requiring efficient workflows and robust editing hardware that can handle 4K or even 8K footage without lag.</w:t>
      </w:r>
    </w:p>
    <w:bookmarkEnd w:id="26"/>
    <w:bookmarkStart w:id="27" w:name="Xd9f87c8d1262d0a6ce1a5ca782c0d9553e8f1f2"/>
    <w:p>
      <w:pPr>
        <w:pStyle w:val="Heading2"/>
      </w:pPr>
      <w:r>
        <w:t xml:space="preserve">Conclusion: The Future of Videography in CDMX</w:t>
      </w:r>
    </w:p>
    <w:p>
      <w:pPr>
        <w:pStyle w:val="FirstParagraph"/>
      </w:pPr>
      <w:r>
        <w:t xml:space="preserve">In conclusion the role of the Videographer in Mexico City is evolving from a technical operator to a strategic creative partner. Success in this market requires a deep respect for cultural heritage, meticulous logistical planning, strong networking skills and adaptability to technological changes.</w:t>
      </w:r>
    </w:p>
    <w:p>
      <w:pPr>
        <w:pStyle w:val="BodyText"/>
      </w:pPr>
      <w:r>
        <w:t xml:space="preserve">Mexico City offers an unparalleled canvas for visual storytelling. Its energy its history and its diverse population provide endless inspiration for compelling video content. For those willing to invest the time in understanding the nuances of this city there are abundant opportunities to create work that is not only commercially successful but also culturally significant.</w:t>
      </w:r>
    </w:p>
    <w:p>
      <w:pPr>
        <w:pStyle w:val="BodyText"/>
      </w:pPr>
      <w:r>
        <w:t xml:space="preserve">We encourage all participants in this seminar to engage actively with the local community seek mentorship from established professionals and continuously refine their craft. The future of videography in Mexico City is bright for those who approach it with passion professionalism and cultural sensitivity.</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Strategic Role of the Videographer in Mexico City</dc:title>
  <dc:creator/>
  <dc:language>en</dc:language>
  <cp:keywords/>
  <dcterms:created xsi:type="dcterms:W3CDTF">2026-07-29T19:38:16Z</dcterms:created>
  <dcterms:modified xsi:type="dcterms:W3CDTF">2026-07-29T19:38:16Z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