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Videography</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a55b256757c0fa317bcf831b25b3a19e16e98f4"/>
    <w:p>
      <w:pPr>
        <w:pStyle w:val="Heading1"/>
      </w:pPr>
      <w:r>
        <w:t xml:space="preserve">Seminar Presentation Slides: The Modern Videographer in Saudi Arabia Jeddah</w:t>
      </w:r>
    </w:p>
    <w:p>
      <w:pPr>
        <w:pStyle w:val="FirstParagraph"/>
      </w:pPr>
      <w:r>
        <w:t xml:space="preserve">Slide 01: Title &amp; Introduction</w:t>
      </w:r>
      <w:r>
        <w:br/>
      </w:r>
      <w:r>
        <w:t xml:space="preserve">Welcome to this seminar. Our focus today is on the critical role of the professional **Videographer** within the vibrant and rapidly evolving cultural landscape of **Saudi Arabia Jeddah**. As we witness the transformation driven by Vision 2030, content creation has moved from a niche skill to a cornerstone of marketing, tourism, and digital communication. This presentation aims to explore why high-quality video production is not just an asset but a necessity for businesses and institutions in **Jeddah**, positioning ourselves at the intersection of tradition and modernity.</w:t>
      </w:r>
      <w:r>
        <w:br/>
      </w:r>
      <w:r>
        <w:t xml:space="preserve">The significance of this topic cannot be overstated. In an era where visual storytelling dictates consumer engagement, the demand for compelling narratives has skyrocketed. We are here to discuss how a skilled **Videographer** bridges the gap between brand identity and audience connection specifically tailored for the unique socio-cultural context of **Saudi Arabia Jeddah**.</w:t>
      </w:r>
      <w:r>
        <w:br/>
      </w:r>
    </w:p>
    <w:bookmarkEnd w:id="20"/>
    <w:p>
      <w:pPr>
        <w:pStyle w:val="BodyText"/>
      </w:pPr>
      <w:r>
        <w:t xml:space="preserve">Slide 02: The Cultural Context of Jeddah</w:t>
      </w:r>
      <w:r>
        <w:br/>
      </w:r>
      <w:r>
        <w:t xml:space="preserve">To understand the value of a **Videographer** in this region, one must first appreciate the unique environment. **Saudi Arabia Jeddah** is known as the Bride of the Red Sea, but it is also a city deeply rooted in history and tradition while aggressively pushing towards modernization. Unlike other global cities, video content here requires sensitivity to local customs, modesty standards, and religious observances.</w:t>
      </w:r>
      <w:r>
        <w:br/>
      </w:r>
      <w:r>
        <w:t xml:space="preserve">A generic approach to video production often fails in this market. The audience in **Saudi Arabia Jeddah** responds best when they see their own culture reflected authentically on screen. This is where the expertise of a local or culturally aware **Videographer** becomes indispensable. They understand the nuances of dress codes, appropriate behavior during filming, and the significance of landmarks such as Al-Balad or The Red Sea Project. Missteps can lead to cultural insensitivity; correct execution builds immense trust and brand loyalty.</w:t>
      </w:r>
      <w:r>
        <w:br/>
      </w:r>
    </w:p>
    <w:p>
      <w:pPr>
        <w:pStyle w:val="BodyText"/>
      </w:pPr>
      <w:r>
        <w:t xml:space="preserve">Slide 03: Vision 2030 and the Digital Boom</w:t>
      </w:r>
      <w:r>
        <w:br/>
      </w:r>
      <w:r>
        <w:t xml:space="preserve">Central to our discussion is the impact of Saudi Arabia’s Vision 2030. This ambitious framework aims to diversify the economy away from oil, placing a heavy emphasis on tourism, entertainment, and digital infrastructure. **Jeddah**, as a key economic hub, is at the forefront of this transformation.</w:t>
      </w:r>
      <w:r>
        <w:br/>
      </w:r>
      <w:r>
        <w:t xml:space="preserve">For businesses operating in **Saudi Arabia Jeddah**, visibility is paramount. The government’s push for tourism has led to an influx of international visitors who rely heavily on digital platforms for information. High-quality cinematic footage acts as the first impression for these potential tourists and investors. A professional **Videographer** captures the essence of this new era, showcasing modern luxury alongside heritage sites, thereby supporting the national agenda while serving commercial interests.</w:t>
      </w:r>
      <w:r>
        <w:br/>
      </w:r>
    </w:p>
    <w:p>
      <w:pPr>
        <w:pStyle w:val="BodyText"/>
      </w:pPr>
      <w:r>
        <w:t xml:space="preserve">Slide 04: Technical Excellence meets Local Narrative</w:t>
      </w:r>
      <w:r>
        <w:br/>
      </w:r>
      <w:r>
        <w:t xml:space="preserve">What exactly does a top-tier **Videographer** bring to the table? It is not merely about owning expensive cameras. While technical proficiency in 4K resolution, drone cinematography, and advanced lighting is required, the true value lies in narrative construction. A **Videographer** must weave a story that resonates with the Saudi audience.</w:t>
      </w:r>
      <w:r>
        <w:br/>
      </w:r>
      <w:r>
        <w:t xml:space="preserve">Consider a corporate video for a company based in **Saudi Arabia Jeddah**. The script may highlight innovation and technology. However, if the visual language does not account for local aesthetics—such as traditional architecture or modest fashion choices—the message falls flat. The **Videographer** acts as both artist and cultural mediator, ensuring that technical excellence serves the narrative without overshadowing it. They capture the dynamic energy of Jeddah’s corniche, the bustling markets of Al-Balad, and the serene waters of the Red Sea with artistic integrity.</w:t>
      </w:r>
      <w:r>
        <w:br/>
      </w:r>
    </w:p>
    <w:p>
      <w:pPr>
        <w:pStyle w:val="BodyText"/>
      </w:pPr>
      <w:r>
        <w:t xml:space="preserve">Slide 05: The Rise of Social Media Consumption</w:t>
      </w:r>
      <w:r>
        <w:br/>
      </w:r>
      <w:r>
        <w:t xml:space="preserve">Saudi Arabia has one of the highest social media penetration rates in the world. Platforms like Snapchat, Twitter (X), Instagram, and TikTok are daily habits for millions. Short-form content is king. This trend directly increases the demand for agile **Videographer** services.</w:t>
      </w:r>
      <w:r>
        <w:br/>
      </w:r>
      <w:r>
        <w:t xml:space="preserve">Businesses in **Saudi Arabia Jeddah** no longer need just one hour-long documentary; they need a series of engaging vertical clips suitable for mobile consumption. A versatile **Videographer** must be adept at shooting content that looks good on small screens while maintaining high production value. This includes rapid editing, trending audio integration, and catchy hooks within the first three seconds. Understanding these digital trends is crucial for any video professional operating in this competitive market.</w:t>
      </w:r>
      <w:r>
        <w:br/>
      </w:r>
    </w:p>
    <w:p>
      <w:pPr>
        <w:pStyle w:val="BodyText"/>
      </w:pPr>
      <w:r>
        <w:t xml:space="preserve">Slide 06: Real Estate and Hospitality Sectors</w:t>
      </w:r>
      <w:r>
        <w:br/>
      </w:r>
      <w:r>
        <w:t xml:space="preserve">Two specific industries driving demand for **Videography** in **Saudi Arabia Jeddah** are real estate and hospitality. With the boom in luxury hotels, resorts, and residential complexes along the coast, visual presentation is everything.</w:t>
      </w:r>
      <w:r>
        <w:br/>
      </w:r>
    </w:p>
    <w:p>
      <w:pPr>
        <w:pStyle w:val="BodyText"/>
      </w:pPr>
      <w:r>
        <w:t xml:space="preserve">Slide 06: Real Estate and Hospitality Sectors</w:t>
      </w:r>
      <w:r>
        <w:br/>
      </w:r>
      <w:r>
        <w:t xml:space="preserve">Two specific industries driving demand for **Videography** in **Saudi Arabia Jeddah** are real estate and hospitality. With the boom in luxury hotels, resorts, and residential complexes along the coast, visual presentation is everything. A static image cannot convey the experience of staying at a five-star hotel overlooking the Red Sea. Only dynamic video can capture the ambiance, from sunrise views to evening entertainment.</w:t>
      </w:r>
      <w:r>
        <w:br/>
      </w:r>
      <w:r>
        <w:t xml:space="preserve">A skilled **Videographer** uses drones to showcase scale and location advantages. They use smooth gimbal movements to simulate a guest’s journey through a lobby or suite. For real estate developers targeting international buyers in **Saudi Arabia Jeddah**, this cinematic quality is the primary sales tool. It transforms abstract architectural plans into tangible, desirable lifestyles.</w:t>
      </w:r>
      <w:r>
        <w:br/>
      </w:r>
    </w:p>
    <w:p>
      <w:pPr>
        <w:pStyle w:val="BodyText"/>
      </w:pPr>
      <w:r>
        <w:t xml:space="preserve">Slide 07: Challenges and Opportunities</w:t>
      </w:r>
      <w:r>
        <w:br/>
      </w:r>
      <w:r>
        <w:t xml:space="preserve">While the potential is vast, challenges exist. The heat during summer months can affect equipment performance and crew comfort. Logistics in historic areas like Al-Balad can be complex due to narrow streets and high foot traffic. Furthermore, securing permissions for filming in certain public or government spaces requires patience and bureaucratic navigation.</w:t>
      </w:r>
      <w:r>
        <w:br/>
      </w:r>
      <w:r>
        <w:t xml:space="preserve">However, these challenges present opportunities for innovation. A professional **Videographer** plans shoots during the "golden hours" of sunrise and sunset to combat the harsh midday light, creating a more flattering visual aesthetic. They build relationships with local authorities to facilitate smooth operations. By navigating these hurdles efficiently, they deliver superior results that less experienced competitors cannot match.</w:t>
      </w:r>
      <w:r>
        <w:br/>
      </w:r>
    </w:p>
    <w:p>
      <w:pPr>
        <w:pStyle w:val="BodyText"/>
      </w:pPr>
      <w:r>
        <w:t xml:space="preserve">Slide 08: Conclusion &amp; Future Outlook</w:t>
      </w:r>
      <w:r>
        <w:br/>
      </w:r>
      <w:r>
        <w:t xml:space="preserve">In conclusion, the role of the **Videographer** in **Saudi Arabia Jeddah** is expanding beyond simple documentation to become a strategic asset for brand storytelling. As we look toward the future, with major events like Expo 2030 approaching and continued urban development, the need for high-fidelity visual content will only grow.</w:t>
      </w:r>
      <w:r>
        <w:br/>
      </w:r>
      <w:r>
        <w:t xml:space="preserve">Investing in professional videography is not just buying video; it is investing in cultural relevance, technological prestige, and market visibility. For entities operating in **Saudi Arabia Jeddah**, partnering with a talented **Videographer** ensures that your message is not only heard but felt. It aligns your brand with the progressive spirit of the nation while respecting its rich heritage.</w:t>
      </w:r>
      <w:r>
        <w:br/>
      </w:r>
      <w:r>
        <w:t xml:space="preserve">Thank you for attending this seminar. We encourage questions regarding specific videography techniques or market strategies tailored for **Jeddah**.</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Videography in Saudi Arabia Jeddah</dc:title>
  <dc:creator/>
  <dc:language>en</dc:language>
  <cp:keywords/>
  <dcterms:created xsi:type="dcterms:W3CDTF">2026-07-29T16:05:25Z</dcterms:created>
  <dcterms:modified xsi:type="dcterms:W3CDTF">2026-07-29T16:05:25Z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