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Videographer</w:t>
      </w:r>
      <w:r>
        <w:t xml:space="preserve"> </w:t>
      </w:r>
      <w:r>
        <w:t xml:space="preserve">Strategies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Visual Landscape: The Modern Videographer in South Korea Seoul</w:t>
      </w:r>
    </w:p>
    <w:p>
      <w:pPr>
        <w:pStyle w:val="BodyText"/>
      </w:pPr>
      <w:r>
        <w:rPr>
          <w:bCs/>
          <w:b/>
        </w:rPr>
        <w:t xml:space="preserve">Date:</w:t>
      </w:r>
      <w:r>
        <w:t xml:space="preserve"> </w:t>
      </w:r>
      <w:r>
        <w:t xml:space="preserve">October 2023</w:t>
      </w:r>
    </w:p>
    <w:bookmarkEnd w:id="20"/>
    <w:bookmarkStart w:id="21" w:name="X992b4c2c9b70b240112176b7089c1fff530ead0"/>
    <w:p>
      <w:pPr>
        <w:pStyle w:val="Heading2"/>
      </w:pPr>
      <w:r>
        <w:t xml:space="preserve">Slide 1: Introduction to the Seminar Presentation Slides Format</w:t>
      </w:r>
    </w:p>
    <w:p>
      <w:pPr>
        <w:pStyle w:val="FirstParagraph"/>
      </w:pPr>
      <w:r>
        <w:t xml:space="preserve">Welcome to this comprehensive seminar presentation slides document. Our primary objective is to dissect the critical role of a professional videographer within one of the most dynamic urban centers in Asia: South Korea Seoul. As media consumption habits shift globally, understanding local nuances becomes paramount. This presentation will explore how a dedicated videographer can leverage the unique cultural and technological infrastructure of South Korea Seoul to produce compelling visual narratives.</w:t>
      </w:r>
    </w:p>
    <w:p>
      <w:pPr>
        <w:pStyle w:val="BodyText"/>
      </w:pPr>
      <w:r>
        <w:t xml:space="preserve">In this digital age, video is not merely a supplementary medium; it is the primary language of communication. For businesses, tourism boards, and content creators targeting audiences in South Korea Seoul, having a skilled videographer on staff or as a partner is no longer optional—it is essential. We will break down the specific requirements for success in this market.</w:t>
      </w:r>
    </w:p>
    <w:bookmarkEnd w:id="21"/>
    <w:bookmarkStart w:id="22" w:name="X3e941a7304c7e4a13af6e9307e171e5371e1c62"/>
    <w:p>
      <w:pPr>
        <w:pStyle w:val="Heading2"/>
      </w:pPr>
      <w:r>
        <w:t xml:space="preserve">Slide 2: The Unique Context of South Korea Seoul</w:t>
      </w:r>
    </w:p>
    <w:p>
      <w:pPr>
        <w:pStyle w:val="FirstParagraph"/>
      </w:pPr>
      <w:r>
        <w:t xml:space="preserve">To understand the demand for a videographer, one must first understand the environment. South Korea Seoul is a city that exists at the intersection of hyper-modernity and deep-rooted tradition. It is home to futuristic skyscrapers, high-speed internet infrastructure, and cutting-edge technology alongside ancient palaces like Gyeongbokgung.</w:t>
      </w:r>
    </w:p>
    <w:p>
      <w:pPr>
        <w:pStyle w:val="BodyText"/>
      </w:pPr>
      <w:r>
        <w:rPr>
          <w:bCs/>
          <w:b/>
        </w:rPr>
        <w:t xml:space="preserve">Key Insight:</w:t>
      </w:r>
      <w:r>
        <w:t xml:space="preserve"> </w:t>
      </w:r>
      <w:r>
        <w:t xml:space="preserve">A videographer in South Korea Seoul must be adept at capturing this duality. The visual aesthetic required here is distinct from Tokyo, New York, or London. The lighting preferences, color grading styles, and pacing of edits in South Korea Seoul often favor high brightness, clean lines, and emotive storytelling that resonates with a digitally native population.</w:t>
      </w:r>
    </w:p>
    <w:p>
      <w:pPr>
        <w:pStyle w:val="BodyText"/>
      </w:pPr>
      <w:r>
        <w:t xml:space="preserve">The city is a global hub for K-Pop culture and television production. Consequently, the standard for visual quality in South Korea Seoul is exceptionally high. A videographer must meet these rigorous standards to compete effectively.</w:t>
      </w:r>
    </w:p>
    <w:bookmarkEnd w:id="22"/>
    <w:bookmarkStart w:id="23" w:name="Xe5e0380c8d888d041c756377935cd70b3699b97"/>
    <w:p>
      <w:pPr>
        <w:pStyle w:val="Heading2"/>
      </w:pPr>
      <w:r>
        <w:t xml:space="preserve">Slide 3: The Role of the Videographer in Digital Marketing</w:t>
      </w:r>
    </w:p>
    <w:p>
      <w:pPr>
        <w:pStyle w:val="FirstParagraph"/>
      </w:pPr>
      <w:r>
        <w:t xml:space="preserve">In the context of South Korea Seoul, a videographer serves as more than just a camera operator. They are strategic storytellers who utilize video to drive engagement on platforms such as YouTube, Instagram Reels, TikTok, and Naver TV. In South Korea Seoul specifically, platform dominance is crucial.</w:t>
      </w:r>
    </w:p>
    <w:p>
      <w:pPr>
        <w:numPr>
          <w:ilvl w:val="0"/>
          <w:numId w:val="1001"/>
        </w:numPr>
        <w:pStyle w:val="Compact"/>
      </w:pPr>
      <w:r>
        <w:rPr>
          <w:bCs/>
          <w:b/>
        </w:rPr>
        <w:t xml:space="preserve">Naver Integration:</w:t>
      </w:r>
      <w:r>
        <w:t xml:space="preserve"> </w:t>
      </w:r>
      <w:r>
        <w:t xml:space="preserve">Unlike many Western markets where Google dominates search and social media integration with Google Maps is seamless, South Korea Seoul relies heavily on Naver. A videographer must understand how to optimize video content for Naver’s ecosystem, which includes blog posts, cafes, and TV feeds.</w:t>
      </w:r>
    </w:p>
    <w:p>
      <w:pPr>
        <w:numPr>
          <w:ilvl w:val="0"/>
          <w:numId w:val="1001"/>
        </w:numPr>
        <w:pStyle w:val="Compact"/>
      </w:pPr>
      <w:r>
        <w:rPr>
          <w:bCs/>
          <w:b/>
        </w:rPr>
        <w:t xml:space="preserve">KakaoTalk Culture:</w:t>
      </w:r>
      <w:r>
        <w:t xml:space="preserve"> </w:t>
      </w:r>
      <w:r>
        <w:t xml:space="preserve">Video content in South Korea Seoul is frequently shared via KakaoTalk. Therefore, a videographer needs to create "snackable" vertical video content that is optimized for quick sharing and instant messaging consumption.</w:t>
      </w:r>
    </w:p>
    <w:bookmarkEnd w:id="23"/>
    <w:bookmarkStart w:id="24" w:name="Xa72f1b0f27eaad9af4125fd2ca6151f512fd017"/>
    <w:p>
      <w:pPr>
        <w:pStyle w:val="Heading2"/>
      </w:pPr>
      <w:r>
        <w:t xml:space="preserve">Slide 4: Technical Requirements and Equipment Standards</w:t>
      </w:r>
    </w:p>
    <w:p>
      <w:pPr>
        <w:pStyle w:val="FirstParagraph"/>
      </w:pPr>
      <w:r>
        <w:t xml:space="preserve">The infrastructure in South Korea Seoul allows for advanced video production techniques. However, it also raises the bar for technical proficiency. A competent videographer working in this region must possess high-end equipment capable of 4K or even 8K resolution.</w:t>
      </w:r>
    </w:p>
    <w:p>
      <w:pPr>
        <w:pStyle w:val="BodyText"/>
      </w:pPr>
      <w:r>
        <w:t xml:space="preserve">Furthermore, audio quality is paramount. The urban noise levels in South Korea Seoul can be significant, yet the audience has little tolerance for poor sound design. A videographer must be proficient with lapel microphones, boom mics, and post-production audio cleaning techniques.</w:t>
      </w:r>
    </w:p>
    <w:p>
      <w:pPr>
        <w:pStyle w:val="BodyText"/>
      </w:pPr>
      <w:r>
        <w:rPr>
          <w:bCs/>
          <w:b/>
        </w:rPr>
        <w:t xml:space="preserve">Note on Connectivity:</w:t>
      </w:r>
      <w:r>
        <w:t xml:space="preserve"> </w:t>
      </w:r>
      <w:r>
        <w:t xml:space="preserve">The ubiquity of 5G in South Korea Seoul means that live streaming and real-time remote editing are viable options. A modern videographer should be prepared to utilize these technologies to deliver rapid turnaround times for news-style or event-based content.</w:t>
      </w:r>
    </w:p>
    <w:bookmarkEnd w:id="24"/>
    <w:bookmarkStart w:id="25" w:name="X847aa7216e16098cb4f9ca1b4e6173b271e45a6"/>
    <w:p>
      <w:pPr>
        <w:pStyle w:val="Heading2"/>
      </w:pPr>
      <w:r>
        <w:t xml:space="preserve">Slide 5: Cultural Competence and Etiquette</w:t>
      </w:r>
    </w:p>
    <w:p>
      <w:pPr>
        <w:pStyle w:val="FirstParagraph"/>
      </w:pPr>
      <w:r>
        <w:t xml:space="preserve">Potential clients in South Korea Seoul often prioritize cultural sensitivity over technical specs alone. A videographer who does not understand local customs may inadvertently cause offense or produce awkward content.</w:t>
      </w:r>
    </w:p>
    <w:p>
      <w:pPr>
        <w:numPr>
          <w:ilvl w:val="0"/>
          <w:numId w:val="1002"/>
        </w:numPr>
        <w:pStyle w:val="Compact"/>
      </w:pPr>
      <w:r>
        <w:rPr>
          <w:bCs/>
          <w:b/>
        </w:rPr>
        <w:t xml:space="preserve">Hierarchy and Respect:</w:t>
      </w:r>
      <w:r>
        <w:t xml:space="preserve"> </w:t>
      </w:r>
      <w:r>
        <w:t xml:space="preserve">Understanding Confucian values is vital. A videographer must know when to bow, how to address senior individuals, and the importance of group harmony in shots.</w:t>
      </w:r>
    </w:p>
    <w:p>
      <w:pPr>
        <w:numPr>
          <w:ilvl w:val="0"/>
          <w:numId w:val="1002"/>
        </w:numPr>
        <w:pStyle w:val="Compact"/>
      </w:pPr>
      <w:r>
        <w:rPr>
          <w:bCs/>
          <w:b/>
        </w:rPr>
        <w:t xml:space="preserve">Fasting and Religious Observances:</w:t>
      </w:r>
      <w:r>
        <w:t xml:space="preserve"> </w:t>
      </w:r>
      <w:r>
        <w:t xml:space="preserve">Being aware of Buddhist holidays or other religious observances that might affect shooting schedules is crucial for a professional videographer operating in South Korea Seoul.</w:t>
      </w:r>
    </w:p>
    <w:p>
      <w:pPr>
        <w:numPr>
          <w:ilvl w:val="0"/>
          <w:numId w:val="1002"/>
        </w:numPr>
        <w:pStyle w:val="Compact"/>
      </w:pPr>
      <w:r>
        <w:rPr>
          <w:bCs/>
          <w:b/>
        </w:rPr>
        <w:t xml:space="preserve">Aesthetic Preferences:</w:t>
      </w:r>
      <w:r>
        <w:t xml:space="preserve"> </w:t>
      </w:r>
      <w:r>
        <w:t xml:space="preserve">The concept of "Nunchi" (reading the room) applies to visual aesthetics as well. What looks good in Hollywood may feel too aggressive or dark for audiences in South Korea Seoul, who often prefer softer, more harmonious visual palettes.</w:t>
      </w:r>
    </w:p>
    <w:bookmarkEnd w:id="25"/>
    <w:bookmarkStart w:id="26" w:name="slide-6-legal-and-permitting-challenges"/>
    <w:p>
      <w:pPr>
        <w:pStyle w:val="Heading2"/>
      </w:pPr>
      <w:r>
        <w:t xml:space="preserve">Slide 6: Legal and Permitting Challenges</w:t>
      </w:r>
    </w:p>
    <w:p>
      <w:pPr>
        <w:pStyle w:val="FirstParagraph"/>
      </w:pPr>
      <w:r>
        <w:t xml:space="preserve">Navigating the bureaucratic landscape of South Korea Seoul presents specific challenges for a videographer. Shooting in public spaces, especially near tourist landmarks like Namdaemun Market or Insadong, often requires permits.</w:t>
      </w:r>
    </w:p>
    <w:p>
      <w:pPr>
        <w:pStyle w:val="BodyText"/>
      </w:pPr>
      <w:r>
        <w:t xml:space="preserve">A professional videographer must be knowledgeable about these regulations to avoid fines or shutdowns. This includes drone usage laws, which are strictly regulated in South Korea Seoul due to security concerns around government buildings and the Blue House (now the Presidential Office).</w:t>
      </w:r>
    </w:p>
    <w:p>
      <w:pPr>
        <w:pStyle w:val="BodyText"/>
      </w:pPr>
      <w:r>
        <w:rPr>
          <w:bCs/>
          <w:b/>
        </w:rPr>
        <w:t xml:space="preserve">Actionable Advice:</w:t>
      </w:r>
      <w:r>
        <w:t xml:space="preserve"> </w:t>
      </w:r>
      <w:r>
        <w:t xml:space="preserve">Always consult with local fixers or legal experts before commencing a shoot. A videographer who tries to "wing it" regarding permissions in South Korea Seoul risks significant project delays.</w:t>
      </w:r>
    </w:p>
    <w:bookmarkEnd w:id="26"/>
    <w:bookmarkStart w:id="27" w:name="Xee71b3eebe1fa8a1d5222c3888f67c5ca6882b0"/>
    <w:p>
      <w:pPr>
        <w:pStyle w:val="Heading2"/>
      </w:pPr>
      <w:r>
        <w:t xml:space="preserve">Slide 7: The Rise of Influencer and Lifestyle Content</w:t>
      </w:r>
    </w:p>
    <w:p>
      <w:pPr>
        <w:pStyle w:val="FirstParagraph"/>
      </w:pPr>
      <w:r>
        <w:t xml:space="preserve">The trend of "Flea Market Vlogs" and luxury lifestyle content is exploding in South Korea Seoul. Brands are moving away from traditional commercials toward authentic, influencer-style video content. A videographer must be able to mimic this style—handheld camera work, natural lighting, and spontaneous interactions.</w:t>
      </w:r>
    </w:p>
    <w:p>
      <w:pPr>
        <w:pStyle w:val="BodyText"/>
      </w:pPr>
      <w:r>
        <w:t xml:space="preserve">This shift requires a videographer to be more than just a technician; they must become a part of the scene. Building rapport with local influencers in South Korea Seoul is often as important as the technical execution of the video itself. The videographer acts as an anchor, ensuring that even casual-looking footage retains high production value.</w:t>
      </w:r>
    </w:p>
    <w:bookmarkEnd w:id="27"/>
    <w:bookmarkStart w:id="28" w:name="slide-8-future-trends-and-conclusion"/>
    <w:p>
      <w:pPr>
        <w:pStyle w:val="Heading2"/>
      </w:pPr>
      <w:r>
        <w:t xml:space="preserve">Slide 8: Future Trends and Conclusion</w:t>
      </w:r>
    </w:p>
    <w:p>
      <w:pPr>
        <w:pStyle w:val="FirstParagraph"/>
      </w:pPr>
      <w:r>
        <w:t xml:space="preserve">Looking ahead, the role of a videographer in South Korea Seoul will continue to evolve with advancements in AI and virtual production. Virtual reality tours of Seoul’s historical sites are becoming popular, requiring videographers to adopt 360-degree camera technologies.</w:t>
      </w:r>
    </w:p>
    <w:p>
      <w:pPr>
        <w:pStyle w:val="BodyText"/>
      </w:pPr>
      <w:r>
        <w:t xml:space="preserve">In conclusion, being a successful videographer in South Korea Seoul demands a multifaceted skill set. It requires technical excellence, deep cultural understanding, legal compliance knowledge, and adaptability to fast-changing digital trends. For any organization aiming to succeed in this vibrant market, investing in the right videographer is the most strategic decision they can make.</w:t>
      </w:r>
    </w:p>
    <w:p>
      <w:pPr>
        <w:pStyle w:val="BodyText"/>
      </w:pPr>
      <w:r>
        <w:t xml:space="preserve">We hope these seminar presentation slides have provided a clear roadmap for understanding the complexities and opportunities available to videographers in South Korea Seoul.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Videographer Strategies in South Korea Seoul</dc:title>
  <dc:creator/>
  <dc:language>en</dc:language>
  <cp:keywords/>
  <dcterms:created xsi:type="dcterms:W3CDTF">2026-07-29T20:32:21Z</dcterms:created>
  <dcterms:modified xsi:type="dcterms:W3CDTF">2026-07-29T20:32:21Z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