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Videographer</w:t>
      </w:r>
      <w:r>
        <w:t xml:space="preserve"> </w:t>
      </w:r>
      <w:r>
        <w:t xml:space="preserve">in</w:t>
      </w:r>
      <w:r>
        <w:t xml:space="preserve"> </w:t>
      </w:r>
      <w:r>
        <w:t xml:space="preserve">Turkey</w:t>
      </w:r>
      <w:r>
        <w:t xml:space="preserve"> </w:t>
      </w:r>
      <w:r>
        <w:t xml:space="preserve">Ankara</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Mastering Visual Storytelling in the Heart of Anatolia:</w:t>
      </w:r>
      <w:r>
        <w:br/>
      </w:r>
      <w:r>
        <w:t xml:space="preserve">A Comprehensive Guide for Videographers in Turkey, Ankara</w:t>
      </w:r>
      <w:r>
        <w:br/>
      </w:r>
      <w:r>
        <w:br/>
      </w:r>
      <w:r>
        <w:t xml:space="preserve">This document serves as the comprehensive text and structural guide for a seminar presentation aimed at aspiring and professional videographers planning to operate within the capital city of Turkey. This presentation explores not only technical proficiency but also cultural nuances, market dynamics, logistical considerations specific to Ankara, and creative strategies required for success in this unique region.</w:t>
      </w:r>
    </w:p>
    <w:bookmarkStart w:id="20" w:name="X50a35d334ef53dddaf2697ab23ad2167f1a35e6"/>
    <w:p>
      <w:pPr>
        <w:pStyle w:val="Heading2"/>
      </w:pPr>
      <w:r>
        <w:t xml:space="preserve">Slide 1: Introduction – The Rise of Digital Content</w:t>
      </w:r>
    </w:p>
    <w:p>
      <w:pPr>
        <w:pStyle w:val="FirstParagraph"/>
      </w:pPr>
      <w:r>
        <w:t xml:space="preserve">Welcome to our seminar. In today’s digital age, video is no longer just an entertainment medium; it is the primary language of communication for businesses, governments, and individuals. As we look toward the future of media production in Ankara, it is crucial to understand that a videographer must evolve from being merely a camera operator into becoming a visual storyteller.</w:t>
      </w:r>
    </w:p>
    <w:p>
      <w:pPr>
        <w:pStyle w:val="BodyText"/>
      </w:pPr>
      <w:r>
        <w:t xml:space="preserve">Ankara, as the capital of Turkey, presents distinct challenges and opportunities compared to its larger commercial counterpart, Istanbul. While Istanbul offers historical aesthetics and international tourism traffic, Ankara serves as the political and administrative heart of the nation. For any videographer targeting this market in Turkey Ankara, understanding these distinctions is paramount for professional success.</w:t>
      </w:r>
    </w:p>
    <w:bookmarkEnd w:id="20"/>
    <w:bookmarkStart w:id="21" w:name="X5274d5210aefe49645e02ee062a416c44bd2213"/>
    <w:p>
      <w:pPr>
        <w:pStyle w:val="Heading2"/>
      </w:pPr>
      <w:r>
        <w:t xml:space="preserve">Slide 2: Understanding the Local Market – Ankara’s Unique Identity</w:t>
      </w:r>
    </w:p>
    <w:p>
      <w:pPr>
        <w:pStyle w:val="FirstParagraph"/>
      </w:pPr>
      <w:r>
        <w:t xml:space="preserve">To succeed as a videographer in Turkey, specifically within Ankara, one must first comprehend the city's identity. Unlike other cities that may rely heavily on tourism or nightlife for content themes, Ankara is characterized by its bureaucratic significance, academic institutions (such as Hacettepe University and Middle East Technical University), and corporate headquarters.</w:t>
      </w:r>
    </w:p>
    <w:p>
      <w:pPr>
        <w:pStyle w:val="BodyText"/>
      </w:pPr>
      <w:r>
        <w:t xml:space="preserve">The demand here is driven by:</w:t>
      </w:r>
    </w:p>
    <w:p>
      <w:pPr>
        <w:numPr>
          <w:ilvl w:val="0"/>
          <w:numId w:val="1001"/>
        </w:numPr>
        <w:pStyle w:val="Compact"/>
      </w:pPr>
      <w:r>
        <w:t xml:space="preserve">Government announcements and public service campaigns.</w:t>
      </w:r>
    </w:p>
    <w:p>
      <w:pPr>
        <w:numPr>
          <w:ilvl w:val="0"/>
          <w:numId w:val="1001"/>
        </w:numPr>
        <w:pStyle w:val="Compact"/>
      </w:pPr>
      <w:r>
        <w:t xml:space="preserve">Corporate training videos for large state-owned enterprises and private conglomerates.</w:t>
      </w:r>
    </w:p>
    <w:p>
      <w:pPr>
        <w:numPr>
          <w:ilvl w:val="0"/>
          <w:numId w:val="1001"/>
        </w:numPr>
        <w:pStyle w:val="Compact"/>
      </w:pPr>
      <w:r>
        <w:t xml:space="preserve">Educational content for the high concentration of universities in the city.</w:t>
      </w:r>
    </w:p>
    <w:p>
      <w:pPr>
        <w:pStyle w:val="FirstParagraph"/>
      </w:pPr>
      <w:r>
        <w:t xml:space="preserve">This specific market mix means that a videographer must be adaptable, capable of shifting tone from formal political documentation to dynamic student life features seamlessly.</w:t>
      </w:r>
    </w:p>
    <w:bookmarkEnd w:id="21"/>
    <w:bookmarkStart w:id="22" w:name="Xbf870577aac71c159a5307db0fbb7b04a73e80a"/>
    <w:p>
      <w:pPr>
        <w:pStyle w:val="Heading2"/>
      </w:pPr>
      <w:r>
        <w:t xml:space="preserve">Slide 3: Technical Requirements and Equipment Standards</w:t>
      </w:r>
    </w:p>
    <w:p>
      <w:pPr>
        <w:pStyle w:val="FirstParagraph"/>
      </w:pPr>
      <w:r>
        <w:t xml:space="preserve">While creativity is paramount, technical excellence forms the backbone of any viable video production. In Ankara, clients increasingly expect high-definition quality (4K) and professional color grading standards that meet international norms. A videographer must possess a robust portfolio demonstrating proficiency in lighting setups, sound design, and post-production editing.</w:t>
      </w:r>
    </w:p>
    <w:p>
      <w:pPr>
        <w:pStyle w:val="BodyText"/>
      </w:pPr>
      <w:r>
        <w:t xml:space="preserve">It is essential to have reliable backup equipment due to the logistical demands of shooting in various locations across Ankara. Whether filming in the historic district of Ulus or the modern business hub of Kızılay, having dual-card recording capabilities and redundant audio systems ensures that no critical moment is lost. Furthermore, familiarity with drones for aerial shots—such as capturing views of Anıtkabir or the Altınova district—is becoming a standard requirement for high-budget projects.</w:t>
      </w:r>
    </w:p>
    <w:bookmarkEnd w:id="22"/>
    <w:bookmarkStart w:id="23" w:name="X68436496305675633e3a3fe5d340c43cb42afbd"/>
    <w:p>
      <w:pPr>
        <w:pStyle w:val="Heading2"/>
      </w:pPr>
      <w:r>
        <w:t xml:space="preserve">Slide 4: Legal Framework and Permits in Turkey</w:t>
      </w:r>
    </w:p>
    <w:p>
      <w:pPr>
        <w:pStyle w:val="FirstParagraph"/>
      </w:pPr>
      <w:r>
        <w:t xml:space="preserve">Operating legally is one of the most critical aspects for any videographer working in Turkey Ankara. Foreign nationals must secure specific work permits, while local residents must adhere to Turkish labor laws and tax regulations. For those shooting in public spaces, especially near government buildings or military installations, strict adherence to security protocols is non-negotiable.</w:t>
      </w:r>
    </w:p>
    <w:p>
      <w:pPr>
        <w:pStyle w:val="BodyText"/>
      </w:pPr>
      <w:r>
        <w:t xml:space="preserve">Permitting processes can vary significantly depending on the location within Ankara. Shooting at major landmarks often requires advance coordination with municipal authorities or heritage site management committees. A professional videographer must build relationships with local fixers who can navigate these bureaucratic hurdles efficiently, ensuring that production schedules are not derailed by administrative delays.</w:t>
      </w:r>
    </w:p>
    <w:bookmarkEnd w:id="23"/>
    <w:bookmarkStart w:id="24" w:name="X66ec097d4065fc1992831f8d1751e9ef4eda995"/>
    <w:p>
      <w:pPr>
        <w:pStyle w:val="Heading2"/>
      </w:pPr>
      <w:r>
        <w:t xml:space="preserve">Slide 5: Cultural Sensitivity and Storytelling</w:t>
      </w:r>
    </w:p>
    <w:p>
      <w:pPr>
        <w:pStyle w:val="FirstParagraph"/>
      </w:pPr>
      <w:r>
        <w:t xml:space="preserve">Cultural awareness is the differentiator between a good videographer and a great one. Turkey boasts a rich history spanning from Ottoman heritage to modern secular republicanism, and Ankara sits at the intersection of these narratives. A videographer must understand cultural nuances, such as appropriate attire for interview subjects in conservative areas versus liberal university campuses.</w:t>
      </w:r>
    </w:p>
    <w:p>
      <w:pPr>
        <w:pStyle w:val="BodyText"/>
      </w:pPr>
      <w:r>
        <w:t xml:space="preserve">Furthermore, language plays a pivotal role. While English is spoken in international business circles in Ankara, proficiency or access to skilled translators is necessary for interviews conducted with local residents or older generations. Respect for religious customs and national holidays is essential when planning shoots around Ramadan, Eid celebrations, or Republic Day events on October 29th.</w:t>
      </w:r>
    </w:p>
    <w:bookmarkEnd w:id="24"/>
    <w:bookmarkStart w:id="25" w:name="X43eeabc3beaa793dda58d05b322ab0646ac3244"/>
    <w:p>
      <w:pPr>
        <w:pStyle w:val="Heading2"/>
      </w:pPr>
      <w:r>
        <w:t xml:space="preserve">Slide 6: Networking and Building a Client Base</w:t>
      </w:r>
    </w:p>
    <w:p>
      <w:pPr>
        <w:pStyle w:val="FirstParagraph"/>
      </w:pPr>
      <w:r>
        <w:t xml:space="preserve">In Ankara, business often revolves around personal relationships. Therefore, networking is as important as technical skill. Videographers should actively engage with local marketing agencies, PR firms, and educational institutions that frequently require video content.</w:t>
      </w:r>
    </w:p>
    <w:p>
      <w:pPr>
        <w:pStyle w:val="BodyText"/>
      </w:pPr>
      <w:r>
        <w:t xml:space="preserve">Attending industry events in Ankara’s convention centers can provide valuable connections. Building a reputation for reliability and punctuality will generate word-of-mouth referrals, which are particularly powerful in the close-knit business community of the Turkish capital. A strong local network also facilitates access to high-quality local talent, such as voice-over artists and set designers.</w:t>
      </w:r>
    </w:p>
    <w:bookmarkEnd w:id="25"/>
    <w:bookmarkStart w:id="26" w:name="X981cb3e79367d6d16c8e91790738db830d7ab4b"/>
    <w:p>
      <w:pPr>
        <w:pStyle w:val="Heading2"/>
      </w:pPr>
      <w:r>
        <w:t xml:space="preserve">Slide 7: Post-Production and Distribution Strategies</w:t>
      </w:r>
    </w:p>
    <w:p>
      <w:pPr>
        <w:pStyle w:val="FirstParagraph"/>
      </w:pPr>
      <w:r>
        <w:t xml:space="preserve">The shooting phase is only half the battle. Post-production requires meticulous attention to detail. In Ankara, there is a growing demand for content optimized for social media platforms like Instagram, TikTok, and LinkedIn. Videographers must be adept at creating short-form vertical videos alongside traditional horizontal formats.</w:t>
      </w:r>
    </w:p>
    <w:p>
      <w:pPr>
        <w:pStyle w:val="BodyText"/>
      </w:pPr>
      <w:r>
        <w:t xml:space="preserve">Additionally, understanding the distribution landscape in Turkey is crucial. While global platforms are popular, local streaming services and news outlets also seek high-quality video content. Delivering files in formats compatible with Turkish broadcasting standards ensures that your work meets the technical requirements of potential clients seeking broader media exposure.</w:t>
      </w:r>
    </w:p>
    <w:bookmarkEnd w:id="26"/>
    <w:bookmarkStart w:id="27" w:name="slide-8-future-trends-and-sustainability"/>
    <w:p>
      <w:pPr>
        <w:pStyle w:val="Heading2"/>
      </w:pPr>
      <w:r>
        <w:t xml:space="preserve">Slide 8: Future Trends and Sustainability</w:t>
      </w:r>
    </w:p>
    <w:p>
      <w:pPr>
        <w:pStyle w:val="FirstParagraph"/>
      </w:pPr>
      <w:r>
        <w:t xml:space="preserve">Looking ahead, the role of a videographer in Turkey Ankara will likely expand to include sustainable production practices. There is an increasing global and local emphasis on reducing carbon footprints in media production. Utilizing energy-efficient lighting equipment and minimizing single-use plastics on set are becoming part of professional standards.</w:t>
      </w:r>
    </w:p>
    <w:p>
      <w:pPr>
        <w:pStyle w:val="BodyText"/>
      </w:pPr>
      <w:r>
        <w:t xml:space="preserve">Moreover, emerging technologies such as Virtual Reality (VR) and Augmented Reality (AR) offer new avenues for storytelling, particularly in educational settings within Ankara’s numerous universities. Videographers who invest time in learning these technologies will position themselves at the forefront of innovation in the region.</w:t>
      </w:r>
    </w:p>
    <w:bookmarkEnd w:id="27"/>
    <w:bookmarkStart w:id="28" w:name="conclusion"/>
    <w:p>
      <w:pPr>
        <w:pStyle w:val="Heading2"/>
      </w:pPr>
      <w:r>
        <w:t xml:space="preserve">Conclusion</w:t>
      </w:r>
    </w:p>
    <w:p>
      <w:pPr>
        <w:pStyle w:val="FirstParagraph"/>
      </w:pPr>
      <w:r>
        <w:t xml:space="preserve">In conclusion, becoming a successful videographer in Turkey Ankara requires a multifaceted approach combining technical expertise, legal compliance, cultural sensitivity, and strong networking skills. The capital city offers a unique blend of political gravity and academic vibrancy that presents endless opportunities for compelling visual narratives.</w:t>
      </w:r>
    </w:p>
    <w:p>
      <w:pPr>
        <w:pStyle w:val="BodyText"/>
      </w:pPr>
      <w:r>
        <w:t xml:space="preserve">By respecting the local context while maintaining international production standards, videographers can create impactful content that resonates with audiences across Turkey and beyond. We encourage all participants to embrace these challenges as opportunities for growth, ensuring that your contributions to the field of videography are both professional and culturally enriching.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Videographer in Turkey Ankara</dc:title>
  <dc:creator/>
  <dc:language>en</dc:language>
  <cp:keywords/>
  <dcterms:created xsi:type="dcterms:W3CDTF">2026-07-29T14:43:33Z</dcterms:created>
  <dcterms:modified xsi:type="dcterms:W3CDTF">2026-07-29T14:43:33Z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