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0" w:name="seminar-presentation-slides-document"/>
    <w:p>
      <w:pPr>
        <w:pStyle w:val="Heading1"/>
      </w:pPr>
      <w:r>
        <w:t xml:space="preserve">Seminar Presentation Slides Document</w:t>
      </w:r>
    </w:p>
    <w:bookmarkStart w:id="20" w:name="X66f47114dde5f1e1103e6baa6acc9a623585e5b"/>
    <w:p>
      <w:pPr>
        <w:pStyle w:val="Heading2"/>
      </w:pPr>
      <w:r>
        <w:t xml:space="preserve">Welcome to the Future of Digital Design in Canada Montreal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This presentation aims to explore the evolving role of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within the dynamic economic landscape of Canada Montreal, emphasizing strategic growth opportunities.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Aspiring designers, local businesses, and tech enthusiasts interested in digital transformation across Canada Montreal.</w:t>
      </w:r>
    </w:p>
    <w:p>
      <w:pPr>
        <w:numPr>
          <w:ilvl w:val="0"/>
          <w:numId w:val="1001"/>
        </w:numPr>
        <w:pStyle w:val="Compact"/>
      </w:pPr>
      <w:r>
        <w:t xml:space="preserve">Bridging creativity with technical expertise</w:t>
      </w:r>
    </w:p>
    <w:p>
      <w:pPr>
        <w:numPr>
          <w:ilvl w:val="0"/>
          <w:numId w:val="1001"/>
        </w:numPr>
        <w:pStyle w:val="Compact"/>
      </w:pPr>
      <w:r>
        <w:t xml:space="preserve">Navigating the bilingual requirements of our region</w:t>
      </w:r>
    </w:p>
    <w:p>
      <w:pPr>
        <w:pStyle w:val="FirstParagraph"/>
      </w:pPr>
      <w:r>
        <w:t xml:space="preserve">The intersection of artistic vision and functional coding has never been more critical than it is today for professionals navigating their careers or seeking services within this vibrant city.</w:t>
      </w:r>
    </w:p>
    <w:bookmarkEnd w:id="20"/>
    <w:bookmarkStart w:id="21" w:name="Xde29658809aa070b137ccfe904d26b8ea3f7a07"/>
    <w:p>
      <w:pPr>
        <w:pStyle w:val="Heading2"/>
      </w:pPr>
      <w:r>
        <w:t xml:space="preserve">The Unique Landscape of Web Design in Canada Montreal</w:t>
      </w:r>
    </w:p>
    <w:p>
      <w:pPr>
        <w:pStyle w:val="FirstParagraph"/>
      </w:pPr>
      <w:r>
        <w:rPr>
          <w:bCs/>
          <w:b/>
        </w:rPr>
        <w:t xml:space="preserve">Economic Context: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stands as a global hub for technology, gaming, and artificial intelligence. This creates a high demand for sophisticated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solutions that go beyond basic aesthetics.</w:t>
      </w:r>
    </w:p>
    <w:p>
      <w:pPr>
        <w:pStyle w:val="BodyText"/>
      </w:pPr>
      <w:r>
        <w:rPr>
          <w:bCs/>
          <w:b/>
        </w:rPr>
        <w:t xml:space="preserve">Cultural Nuances:</w:t>
      </w:r>
    </w:p>
    <w:p>
      <w:pPr>
        <w:numPr>
          <w:ilvl w:val="0"/>
          <w:numId w:val="1002"/>
        </w:numPr>
        <w:pStyle w:val="Compact"/>
      </w:pPr>
      <w:r>
        <w:t xml:space="preserve">Bilingualism is a core requirement for most successful projects in the province.</w:t>
      </w:r>
    </w:p>
    <w:p>
      <w:pPr>
        <w:numPr>
          <w:ilvl w:val="0"/>
          <w:numId w:val="1002"/>
        </w:numPr>
        <w:pStyle w:val="Compact"/>
      </w:pPr>
      <w:r>
        <w:t xml:space="preserve">A strong emphasis on user experience (UX) reflects the multicultural diversity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Integration with local payment gateways and shipping standards specific to Quebec and broader Canadian markets.</w:t>
      </w:r>
    </w:p>
    <w:p>
      <w:pPr>
        <w:pStyle w:val="FirstParagraph"/>
      </w:pPr>
      <w:r>
        <w:t xml:space="preserve">Understanding these nuances is essential for any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aiming to deliver impactful digital experiences here.</w:t>
      </w:r>
    </w:p>
    <w:bookmarkEnd w:id="21"/>
    <w:bookmarkStart w:id="22" w:name="Xb7c7ccde574a3406a6918348cdcfc4bd3644825"/>
    <w:p>
      <w:pPr>
        <w:pStyle w:val="Heading2"/>
      </w:pPr>
      <w:r>
        <w:t xml:space="preserve">The Core Responsibilities of a Modern Web Designer</w:t>
      </w:r>
    </w:p>
    <w:p>
      <w:pPr>
        <w:pStyle w:val="FirstParagraph"/>
      </w:pPr>
      <w:r>
        <w:rPr>
          <w:bCs/>
          <w:b/>
        </w:rPr>
        <w:t xml:space="preserve">Beyond Aesthetics:</w:t>
      </w:r>
      <w:r>
        <w:t xml:space="preserve">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is not just an artist; they are problem solvers who translate business goals into intuitive digital interfaces.</w:t>
      </w:r>
    </w:p>
    <w:p>
      <w:pPr>
        <w:pStyle w:val="BodyText"/>
      </w:pPr>
      <w:r>
        <w:rPr>
          <w:bCs/>
          <w:b/>
        </w:rPr>
        <w:t xml:space="preserve">Key Duties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Interface (UI) Design:</w:t>
      </w:r>
      <w:r>
        <w:t xml:space="preserve">Crafting visually appealing layouts using tools like Adobe XD, Figma, or Sketch.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Experience (UX) Research:</w:t>
      </w:r>
      <w:r>
        <w:t xml:space="preserve">Analyzing user behavior to ensure navigation flows logically, particularly important for diverse audiences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Cross-Browser Compatibility:</w:t>
      </w:r>
      <w:r>
        <w:t xml:space="preserve">Ensuring websites function flawlessly across Chrome, Safari, Firefox, and Edge.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Accessibility Compliance:</w:t>
      </w:r>
      <w:r>
        <w:t xml:space="preserve">Making sure web content is accessible to users with disabilities, adhering to WCAG standards.</w:t>
      </w:r>
    </w:p>
    <w:p>
      <w:pPr>
        <w:pStyle w:val="FirstParagraph"/>
      </w:pPr>
      <w:r>
        <w:t xml:space="preserve">In the competitive tech scene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, attention to detail and accessibility can set a brand apart from its competitors.</w:t>
      </w:r>
    </w:p>
    <w:bookmarkEnd w:id="22"/>
    <w:bookmarkStart w:id="23" w:name="X0c22e855ba9ba2137dc407792e4615e3f0884fb"/>
    <w:p>
      <w:pPr>
        <w:pStyle w:val="Heading2"/>
      </w:pPr>
      <w:r>
        <w:t xml:space="preserve">Technical Stack and Tools Required in Canada Montreal</w:t>
      </w:r>
    </w:p>
    <w:p>
      <w:pPr>
        <w:pStyle w:val="FirstParagraph"/>
      </w:pPr>
      <w:r>
        <w:rPr>
          <w:bCs/>
          <w:b/>
        </w:rPr>
        <w:t xml:space="preserve">Coding Proficiencies:</w:t>
      </w:r>
      <w:r>
        <w:t xml:space="preserve">To truly excel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, one must possess a solid understanding of front-end languages.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HTML5/CSS3:</w:t>
      </w:r>
      <w:r>
        <w:t xml:space="preserve">The foundational building blocks of any website structure and styling.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JavaScript (ES6+):</w:t>
      </w:r>
      <w:r>
        <w:t xml:space="preserve">Essential for adding interactivity and dynamic content to static pages.</w:t>
      </w:r>
    </w:p>
    <w:p>
      <w:pPr>
        <w:pStyle w:val="FirstParagraph"/>
      </w:pPr>
      <w:r>
        <w:rPr>
          <w:bCs/>
          <w:b/>
        </w:rPr>
        <w:t xml:space="preserve">CMS Platforms:</w:t>
      </w:r>
    </w:p>
    <w:p>
      <w:pPr>
        <w:numPr>
          <w:ilvl w:val="0"/>
          <w:numId w:val="1005"/>
        </w:numPr>
        <w:pStyle w:val="Compact"/>
      </w:pPr>
      <w:hyperlink w:anchor="Xa39a3ee5e6b4b0d3255bfef95601890afd80709">
        <w:r>
          <w:rPr>
            <w:rStyle w:val="Hyperlink"/>
          </w:rPr>
          <w:t xml:space="preserve">WordPress</w:t>
        </w:r>
      </w:hyperlink>
      <w:r>
        <w:t xml:space="preserve">:The most widely used CMS globally, offering extensive plugin support.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Shopify:</w:t>
      </w:r>
      <w:r>
        <w:t xml:space="preserve">Crucial for e-commerce businesses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, providing robust inventory and payment management systems.</w:t>
      </w:r>
    </w:p>
    <w:p>
      <w:pPr>
        <w:pStyle w:val="FirstParagraph"/>
      </w:pPr>
      <w:r>
        <w:t xml:space="preserve">Familiarity with responsive design frameworks like Bootstrap or Tailwind CSS is also highly valued by employers in the region.</w:t>
      </w:r>
    </w:p>
    <w:bookmarkEnd w:id="23"/>
    <w:bookmarkStart w:id="24" w:name="X359899a9abc67ec2de6150454a8b4bccd3f314f"/>
    <w:p>
      <w:pPr>
        <w:pStyle w:val="Heading2"/>
      </w:pPr>
      <w:r>
        <w:t xml:space="preserve">Bilingualism: The Key to Success in Quebec and Beyond</w:t>
      </w:r>
    </w:p>
    <w:p>
      <w:pPr>
        <w:pStyle w:val="FirstParagraph"/>
      </w:pPr>
      <w:r>
        <w:rPr>
          <w:bCs/>
          <w:b/>
        </w:rPr>
        <w:t xml:space="preserve">Linguistic Requirements: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, the ability to design websites that seamlessly switch between French and English is not just a bonus; it is often a legal and market necessity.</w:t>
      </w:r>
    </w:p>
    <w:p>
      <w:pPr>
        <w:pStyle w:val="BodyText"/>
      </w:pPr>
      <w:r>
        <w:rPr>
          <w:bCs/>
          <w:b/>
        </w:rPr>
        <w:t xml:space="preserve">Implementation Strategies for Web Designers: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CMS Localization:</w:t>
      </w:r>
      <w:r>
        <w:t xml:space="preserve">Selecting platforms that support multi-language content management out-of-the-box.</w:t>
      </w:r>
    </w:p>
    <w:p>
      <w:pPr>
        <w:numPr>
          <w:ilvl w:val="0"/>
          <w:numId w:val="1006"/>
        </w:numPr>
        <w:pStyle w:val="Compact"/>
      </w:pPr>
      <w:r>
        <w:t xml:space="preserve">Cultural Adaptation:</w:t>
      </w:r>
      <w:r>
        <w:t xml:space="preserve">Web Designer</w:t>
      </w:r>
      <w:r>
        <w:t xml:space="preserve"> </w:t>
      </w:r>
      <w:r>
        <w:t xml:space="preserve">must ensure that images, colors, and copy resonate with both Francophone and Anglophone sensibilities.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SEO Optimization:</w:t>
      </w:r>
      <w:r>
        <w:t xml:space="preserve">Tailoring keywords for both English ("Montreal web design") and French ("designer web Montréal") search engines to maximize local visibility.</w:t>
      </w:r>
    </w:p>
    <w:p>
      <w:pPr>
        <w:pStyle w:val="FirstParagraph"/>
      </w:pPr>
      <w:r>
        <w:t xml:space="preserve">Mastery of bilingual UI/UX principles allows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to create inclusive digital environments that serve the entire population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bookmarkEnd w:id="24"/>
    <w:bookmarkStart w:id="25" w:name="X89f581b21fc636e2465fb92c7db1657489cd038"/>
    <w:p>
      <w:pPr>
        <w:pStyle w:val="Heading2"/>
      </w:pPr>
      <w:r>
        <w:t xml:space="preserve">The Growing Demand for Web Designers in the Tech Sector</w:t>
      </w:r>
    </w:p>
    <w:p>
      <w:pPr>
        <w:pStyle w:val="FirstParagraph"/>
      </w:pPr>
      <w:r>
        <w:rPr>
          <w:bCs/>
          <w:b/>
        </w:rPr>
        <w:t xml:space="preserve">Economic Impact: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is home to thriving sectors such as aerospace, gaming (e.g., Ubisoft), and AI research. Each of these industries requires cutting-edge web presence.</w:t>
      </w:r>
    </w:p>
    <w:p>
      <w:pPr>
        <w:pStyle w:val="BodyText"/>
      </w:pPr>
      <w:r>
        <w:rPr>
          <w:bCs/>
          <w:b/>
        </w:rPr>
        <w:t xml:space="preserve">Sector-Specific Needs: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Gaming:</w:t>
      </w:r>
      <w:r>
        <w:t xml:space="preserve">High-performance interactive sites with immersive graphics and animations.</w:t>
      </w:r>
    </w:p>
    <w:p>
      <w:pPr>
        <w:numPr>
          <w:ilvl w:val="0"/>
          <w:numId w:val="1007"/>
        </w:numPr>
        <w:pStyle w:val="Compact"/>
      </w:pPr>
      <w:r>
        <w:t xml:space="preserve">Startup Ecosystems:</w:t>
      </w:r>
      <w:r>
        <w:t xml:space="preserve">Web Designer</w:t>
      </w:r>
      <w:r>
        <w:t xml:space="preserve"> </w:t>
      </w:r>
      <w:r>
        <w:t xml:space="preserve">must create agile, MVP-focused landing pages that pivot quickly based on user feedback.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Corporate Sector:</w:t>
      </w:r>
      <w:r>
        <w:t xml:space="preserve">Websites that reflect stability, trust, and professionalism for large enterprises headquartered in downtown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p>
      <w:pPr>
        <w:pStyle w:val="FirstParagraph"/>
      </w:pPr>
      <w:r>
        <w:t xml:space="preserve">The demand for skilled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talent in this region continues to outpace supply, creating excellent job security and competitive salaries.</w:t>
      </w:r>
    </w:p>
    <w:bookmarkEnd w:id="25"/>
    <w:bookmarkStart w:id="26" w:name="Xeded4b7bdbc7185c55d85445e6fe18433a52160"/>
    <w:p>
      <w:pPr>
        <w:pStyle w:val="Heading2"/>
      </w:pPr>
      <w:r>
        <w:t xml:space="preserve">Trends Shaping Web Design in Canada Montreal (2024-2030)</w:t>
      </w:r>
    </w:p>
    <w:p>
      <w:pPr>
        <w:pStyle w:val="FirstParagraph"/>
      </w:pPr>
      <w:r>
        <w:rPr>
          <w:bCs/>
          <w:b/>
        </w:rPr>
        <w:t xml:space="preserve">Innovation Drivers:</w:t>
      </w:r>
      <w:r>
        <w:t xml:space="preserve">To stay relevant,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must anticipate future trends influencing digital consumption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AI-Driven Personalization:</w:t>
      </w:r>
      <w:r>
        <w:t xml:space="preserve">Using machine learning algorithms to customize user journeys in real-time.</w:t>
      </w:r>
    </w:p>
    <w:p>
      <w:pPr>
        <w:numPr>
          <w:ilvl w:val="0"/>
          <w:numId w:val="1008"/>
        </w:numPr>
        <w:pStyle w:val="Compact"/>
      </w:pPr>
      <w:r>
        <w:t xml:space="preserve">Voice Search Optimization:</w:t>
      </w:r>
      <w:r>
        <w:t xml:space="preserve">Web Designer</w:t>
      </w:r>
      <w:r>
        <w:t xml:space="preserve"> </w:t>
      </w:r>
      <w:r>
        <w:t xml:space="preserve">must optimize site structures for voice queries, which are growing rapidly among mobile users in the city.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Sustainability in Design:</w:t>
      </w:r>
      <w:r>
        <w:t xml:space="preserve">Creating lightweight, energy-efficient websites that reduce carbon footprints—a growing concern for environmentally conscious consumers.</w:t>
      </w:r>
    </w:p>
    <w:p>
      <w:pPr>
        <w:numPr>
          <w:ilvl w:val="0"/>
          <w:numId w:val="1008"/>
        </w:numPr>
        <w:pStyle w:val="Compact"/>
      </w:pPr>
      <w:r>
        <w:t xml:space="preserve">No-Code/Low-Code Tools:</w:t>
      </w:r>
      <w:r>
        <w:t xml:space="preserve">Web Designer</w:t>
      </w:r>
      <w:r>
        <w:t xml:space="preserve"> </w:t>
      </w:r>
      <w:r>
        <w:t xml:space="preserve">should leverage platforms like Webflow to accelerate development cycles while maintaining high design standards.</w:t>
      </w:r>
    </w:p>
    <w:p>
      <w:pPr>
        <w:pStyle w:val="FirstParagraph"/>
      </w:pPr>
      <w:r>
        <w:t xml:space="preserve">Adapting to these trends ensures longevity and relevance in the fast-paced digital economy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bookmarkEnd w:id="26"/>
    <w:bookmarkStart w:id="27" w:name="X19c35d8df89d2d8de99fff1a9a9a48bbcac9770"/>
    <w:p>
      <w:pPr>
        <w:pStyle w:val="Heading2"/>
      </w:pPr>
      <w:r>
        <w:t xml:space="preserve">Career Pathways and Professional Development</w:t>
      </w:r>
    </w:p>
    <w:p>
      <w:pPr>
        <w:pStyle w:val="FirstParagraph"/>
      </w:pPr>
      <w:r>
        <w:rPr>
          <w:bCs/>
          <w:b/>
        </w:rPr>
        <w:t xml:space="preserve">Educational Routes:</w:t>
      </w:r>
      <w:r>
        <w:t xml:space="preserve">Becoming a successful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can be achieved through various pathways.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Degrees and Diplomas:</w:t>
      </w:r>
      <w:r>
        <w:t xml:space="preserve">Programs offered by institutions like UQAM, Concordia, or McGill provide foundational knowledge in computer science and design.</w:t>
      </w:r>
    </w:p>
    <w:p>
      <w:pPr>
        <w:numPr>
          <w:ilvl w:val="0"/>
          <w:numId w:val="1009"/>
        </w:numPr>
        <w:pStyle w:val="Compact"/>
      </w:pPr>
      <w:r>
        <w:t xml:space="preserve">Certifications:</w:t>
      </w:r>
      <w:r>
        <w:t xml:space="preserve">Web Designer</w:t>
      </w:r>
      <w:r>
        <w:t xml:space="preserve"> </w:t>
      </w:r>
      <w:r>
        <w:t xml:space="preserve">can enhance their credibility with certifications from Google, HubSpot, or Adobe.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Local Communities:</w:t>
      </w:r>
      <w:r>
        <w:t xml:space="preserve">Joining groups like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Tech Network or design meetups fosters networking and collaboration opportunities.</w:t>
      </w:r>
    </w:p>
    <w:p>
      <w:pPr>
        <w:pStyle w:val="FirstParagraph"/>
      </w:pPr>
      <w:r>
        <w:rPr>
          <w:bCs/>
          <w:b/>
        </w:rPr>
        <w:t xml:space="preserve">Growth Opportunities:</w:t>
      </w:r>
      <w:r>
        <w:t xml:space="preserve">Roads to Senior Designer, UX Lead, or Creative Director roles are abundant for those who continuously upskill and demonstrate impact through portfolio projects.</w:t>
      </w:r>
    </w:p>
    <w:bookmarkEnd w:id="27"/>
    <w:bookmarkStart w:id="28" w:name="X9b9275dba59a231b7e1aa4829708b0d819d3b60"/>
    <w:p>
      <w:pPr>
        <w:pStyle w:val="Heading2"/>
      </w:pPr>
      <w:r>
        <w:t xml:space="preserve">Economic Impact and Local Business Integration</w:t>
      </w:r>
    </w:p>
    <w:p>
      <w:pPr>
        <w:pStyle w:val="FirstParagraph"/>
      </w:pPr>
      <w:r>
        <w:rPr>
          <w:bCs/>
          <w:b/>
        </w:rPr>
        <w:t xml:space="preserve">SME Empowerment:</w:t>
      </w:r>
      <w:r>
        <w:t xml:space="preserve">A significant portion of the economy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consists of small to medium-sized enterprises (SMEs) that require professional web presence.</w:t>
      </w:r>
    </w:p>
    <w:p>
      <w:pPr>
        <w:pStyle w:val="BodyText"/>
      </w:pPr>
      <w:r>
        <w:rPr>
          <w:bCs/>
          <w:b/>
        </w:rPr>
        <w:t xml:space="preserve">The Role of the Web Designer:</w:t>
      </w:r>
    </w:p>
    <w:p>
      <w:pPr>
        <w:numPr>
          <w:ilvl w:val="0"/>
          <w:numId w:val="1010"/>
        </w:numPr>
        <w:pStyle w:val="Compact"/>
      </w:pPr>
      <w:r>
        <w:t xml:space="preserve">Digital Transformation:</w:t>
      </w:r>
      <w:r>
        <w:t xml:space="preserve">Web Designer</w:t>
      </w:r>
      <w:r>
        <w:t xml:space="preserve"> </w:t>
      </w:r>
      <w:r>
        <w:t xml:space="preserve">help traditional brick-and-mortar stores transition to e-commerce models.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Brand Storytelling:</w:t>
      </w:r>
      <w:r>
        <w:t xml:space="preserve">Crafting compelling narratives that connect local businesses with both domestic and international customers.</w:t>
      </w:r>
    </w:p>
    <w:p>
      <w:pPr>
        <w:numPr>
          <w:ilvl w:val="0"/>
          <w:numId w:val="1010"/>
        </w:numPr>
        <w:pStyle w:val="Compact"/>
      </w:pPr>
      <w:r>
        <w:t xml:space="preserve">Data-Driven Decisions:</w:t>
      </w:r>
      <w:r>
        <w:t xml:space="preserve">Web Designer</w:t>
      </w:r>
      <w:r>
        <w:t xml:space="preserve"> </w:t>
      </w:r>
      <w:r>
        <w:t xml:space="preserve">implement analytics tools to help businesses understand their customer base better, leading to improved marketing strategies.</w:t>
      </w:r>
    </w:p>
    <w:p>
      <w:pPr>
        <w:pStyle w:val="FirstParagraph"/>
      </w:pPr>
      <w:r>
        <w:t xml:space="preserve">The synergy between a skilled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and local SMEs drives economic resilience and innovation throughout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bookmarkEnd w:id="28"/>
    <w:bookmarkStart w:id="29" w:name="X493bab331593c11fe8b6b1be5611e4abc0a8ebe"/>
    <w:p>
      <w:pPr>
        <w:pStyle w:val="Heading2"/>
      </w:pPr>
      <w:r>
        <w:t xml:space="preserve">Conclusion: Embracing the Digital Horizon in Canada Montreal</w:t>
      </w:r>
    </w:p>
    <w:p>
      <w:pPr>
        <w:pStyle w:val="FirstParagraph"/>
      </w:pPr>
      <w:r>
        <w:rPr>
          <w:bCs/>
          <w:b/>
        </w:rPr>
        <w:t xml:space="preserve">Summary of Key Points:</w:t>
      </w:r>
    </w:p>
    <w:p>
      <w:pPr>
        <w:numPr>
          <w:ilvl w:val="0"/>
          <w:numId w:val="1011"/>
        </w:numPr>
        <w:pStyle w:val="Compact"/>
      </w:pPr>
      <w:r>
        <w:t xml:space="preserve">The role of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is multifaceted, combining technical skill with creative vision.</w:t>
      </w:r>
    </w:p>
    <w:p>
      <w:pPr>
        <w:numPr>
          <w:ilvl w:val="0"/>
          <w:numId w:val="1011"/>
        </w:numPr>
        <w:pStyle w:val="Compact"/>
      </w:pPr>
      <w:r>
        <w:t xml:space="preserve">The unique bilingual and cultural landscape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demands specialized approaches to design and localization.</w:t>
      </w:r>
    </w:p>
    <w:p>
      <w:pPr>
        <w:numPr>
          <w:ilvl w:val="0"/>
          <w:numId w:val="1011"/>
        </w:numPr>
        <w:pStyle w:val="Compact"/>
      </w:pPr>
      <w:r>
        <w:t xml:space="preserve">Continuous learning and adaptation to new technologies are crucial for career success in this region.</w:t>
      </w:r>
    </w:p>
    <w:p>
      <w:pPr>
        <w:pStyle w:val="FirstParagraph"/>
      </w:pPr>
      <w:r>
        <w:rPr>
          <w:bCs/>
          <w:b/>
        </w:rPr>
        <w:t xml:space="preserve">Final Thought:</w:t>
      </w:r>
      <w:r>
        <w:t xml:space="preserve">The future of web design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 </w:t>
      </w:r>
      <w:r>
        <w:t xml:space="preserve">is bright. For aspiring and established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professionals, the opportunities to innovate, connect, and grow are limitless. Let us embrace these challenges and shape the digital future of our city together.</w:t>
      </w:r>
    </w:p>
    <w:p>
      <w:pPr>
        <w:pStyle w:val="BodyText"/>
      </w:pPr>
      <w:r>
        <w:rPr>
          <w:bCs/>
          <w:b/>
        </w:rPr>
        <w:t xml:space="preserve">Thank You!</w:t>
      </w:r>
      <w:r>
        <w:t xml:space="preserve">Please feel free to ask questions regarding your journey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Canada Montreal</w:t>
        </w:r>
      </w:hyperlink>
      <w: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Web Designer in Canada Montreal</dc:title>
  <dc:creator/>
  <dc:language>en</dc:language>
  <cp:keywords/>
  <dcterms:created xsi:type="dcterms:W3CDTF">2026-07-29T12:02:44Z</dcterms:created>
  <dcterms:modified xsi:type="dcterms:W3CDTF">2026-07-29T12:02:44Z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