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Guangzhou</w:t>
      </w:r>
    </w:p>
    <w:bookmarkStart w:id="30"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Presentation Title:</w:t>
      </w:r>
    </w:p>
    <w:p>
      <w:pPr>
        <w:pStyle w:val="BodyText"/>
      </w:pPr>
      <w:r>
        <w:rPr>
          <w:bCs/>
          <w:b/>
        </w:rPr>
        <w:t xml:space="preserve">The Strategic Web Designer: Navigating Digital Innovation in China Guangzhou</w:t>
      </w:r>
    </w:p>
    <w:bookmarkEnd w:id="20"/>
    <w:bookmarkStart w:id="21" w:name="introduction-and-context"/>
    <w:p>
      <w:pPr>
        <w:pStyle w:val="Heading2"/>
      </w:pPr>
      <w:r>
        <w:t xml:space="preserve">Introduction and Context</w:t>
      </w:r>
    </w:p>
    <w:p>
      <w:pPr>
        <w:pStyle w:val="FirstParagraph"/>
      </w:pPr>
      <w:r>
        <w:t xml:space="preserve">Welcome, colleagues and digital professionals. Today’s Seminar Presentation Slides are crafted specifically for a dynamic audience within China Guangzhou. We stand at a pivotal moment in digital history where technology meets tradition, commerce meets culture, and design meets function. For every aspiring or professional Web Designer operating in this region, understanding the unique ecosystem of China Guangzhou is not just an advantage; it is a necessity. This presentation will explore how a Web Designer must adapt their skills to meet the high-speed demands of one of China’s most influential economic hubs.</w:t>
      </w:r>
    </w:p>
    <w:bookmarkEnd w:id="21"/>
    <w:bookmarkStart w:id="22" w:name="X20455b784bc8416428dc23fae05a4b55a6636d0"/>
    <w:p>
      <w:pPr>
        <w:pStyle w:val="Heading2"/>
      </w:pPr>
      <w:r>
        <w:t xml:space="preserve">The Unique Digital Ecosystem of China Guangzhou</w:t>
      </w:r>
    </w:p>
    <w:p>
      <w:pPr>
        <w:pStyle w:val="FirstParagraph"/>
      </w:pPr>
      <w:r>
        <w:t xml:space="preserve">China Guangzhou is more than just a city; it is a gateway to global trade and a powerhouse of innovation. Known traditionally as the "City of Flowers" and the heart of the Canton Fair, modern China Guangzhou has rapidly evolved into a tech-centric metropolis. For a Web Designer, this means dealing with user behaviors that are heavily influenced by mobile-first habits and super-app ecosystems like WeChat and Alipay.</w:t>
      </w:r>
    </w:p>
    <w:p>
      <w:pPr>
        <w:pStyle w:val="BodyText"/>
      </w:pPr>
      <w:r>
        <w:t xml:space="preserve">The digital landscape in China Guangzhou is characterized by rapid adoption of new technologies. Users here expect seamless integration between web platforms and social commerce. Therefore, a Web Designer cannot simply import Western design principles blindly. Instead, they must craft interfaces that respect local user journeys while maintaining international aesthetic standards if the brand targets a global audience.</w:t>
      </w:r>
    </w:p>
    <w:bookmarkEnd w:id="22"/>
    <w:bookmarkStart w:id="23" w:name="Xb9129632a49e9c871add060d63d9a0cbcbe9fef"/>
    <w:p>
      <w:pPr>
        <w:pStyle w:val="Heading2"/>
      </w:pPr>
      <w:r>
        <w:t xml:space="preserve">The Evolving Role of the Modern Web Designer</w:t>
      </w:r>
    </w:p>
    <w:p>
      <w:pPr>
        <w:pStyle w:val="FirstParagraph"/>
      </w:pPr>
      <w:r>
        <w:t xml:space="preserve">In the context of China Guangzhou, the definition of a Web Designer has expanded significantly. A modern Web Designer is no longer just an artist who arranges pixels; they are a UX strategist, a conversion rate optimizer, and often, part developer. In this bustling market in China Guangzhou, efficiency is key.</w:t>
      </w:r>
    </w:p>
    <w:p>
      <w:pPr>
        <w:pStyle w:val="BodyText"/>
      </w:pPr>
      <w:r>
        <w:t xml:space="preserve">A competent Web Designer must understand the technical constraints of local hosting environments. They must ensure that websites load quickly on both 4G and 5G networks across different provinces. Furthermore, a Web Designer in this region must be proficient in designing for multi-screen compatibility. The majority of internet traffic in China originates from mobile devices, meaning responsive design is not optional; it is the foundational pillar of any project.</w:t>
      </w:r>
    </w:p>
    <w:bookmarkEnd w:id="23"/>
    <w:bookmarkStart w:id="24" w:name="X158ff53382323207036a1a1332c9678dd7fee10"/>
    <w:p>
      <w:pPr>
        <w:pStyle w:val="Heading2"/>
      </w:pPr>
      <w:r>
        <w:t xml:space="preserve">Cultural Nuances and Aesthetic Preferences</w:t>
      </w:r>
    </w:p>
    <w:p>
      <w:pPr>
        <w:pStyle w:val="FirstParagraph"/>
      </w:pPr>
      <w:r>
        <w:t xml:space="preserve">Design is universal, but aesthetics are local. When presenting Seminar Presentation Slides about design trends in China Guangzhou, we must acknowledge the blend of modern minimalism and traditional richness that appeals to local consumers.</w:t>
      </w:r>
    </w:p>
    <w:p>
      <w:pPr>
        <w:pStyle w:val="BodyText"/>
      </w:pPr>
      <w:r>
        <w:t xml:space="preserve">A skilled Web Designer understands that Chinese users often prefer information-dense interfaces compared to the minimalist approach favored in Europe or North America. However, this is changing among younger demographics in tier-one cities like China Guangzhou. The trend is shifting toward a "less is more" philosophy, but with rich interactive elements. A Web Designer must balance clarity with engagement. Colors hold significant meaning; for instance, red signifies luck and prosperity and should be used strategically in e-commerce projects located in China Guangzhou.</w:t>
      </w:r>
    </w:p>
    <w:bookmarkEnd w:id="24"/>
    <w:bookmarkStart w:id="25" w:name="technical-proficiencies-required"/>
    <w:p>
      <w:pPr>
        <w:pStyle w:val="Heading2"/>
      </w:pPr>
      <w:r>
        <w:t xml:space="preserve">Technical Proficiencies Required</w:t>
      </w:r>
    </w:p>
    <w:p>
      <w:pPr>
        <w:pStyle w:val="FirstParagraph"/>
      </w:pPr>
      <w:r>
        <w:t xml:space="preserve">To succeed as a Web Designer in this region, technical proficiency is paramount. The following skills are non-negotiable for any serious candidate:</w:t>
      </w:r>
    </w:p>
    <w:p>
      <w:pPr>
        <w:numPr>
          <w:ilvl w:val="0"/>
          <w:numId w:val="1001"/>
        </w:numPr>
        <w:pStyle w:val="Compact"/>
      </w:pPr>
      <w:r>
        <w:rPr>
          <w:bCs/>
          <w:b/>
        </w:rPr>
        <w:t xml:space="preserve">HTML5 and CSS3 Mastery:</w:t>
      </w:r>
      <w:r>
        <w:t xml:space="preserve"> </w:t>
      </w:r>
      <w:r>
        <w:t xml:space="preserve">Essential for building robust structures that render correctly on all browsers.</w:t>
      </w:r>
    </w:p>
    <w:p>
      <w:pPr>
        <w:numPr>
          <w:ilvl w:val="0"/>
          <w:numId w:val="1001"/>
        </w:numPr>
        <w:pStyle w:val="Compact"/>
      </w:pPr>
      <w:r>
        <w:rPr>
          <w:bCs/>
          <w:b/>
        </w:rPr>
        <w:t xml:space="preserve">Figma and Adobe XD:</w:t>
      </w:r>
      <w:r>
        <w:t xml:space="preserve">The industry standards for prototyping. A Web Designer must be able to hand off designs effectively to developers.</w:t>
      </w:r>
    </w:p>
    <w:p>
      <w:pPr>
        <w:numPr>
          <w:ilvl w:val="0"/>
          <w:numId w:val="1001"/>
        </w:numPr>
        <w:pStyle w:val="Compact"/>
      </w:pPr>
      <w:r>
        <w:rPr>
          <w:bCs/>
          <w:b/>
        </w:rPr>
        <w:t xml:space="preserve">JavaScript Basics:</w:t>
      </w:r>
      <w:r>
        <w:t xml:space="preserve">A Web Designer who understands JavaScript can create more interactive prototypes and communicate better with engineering teams in China Guangzhou.</w:t>
      </w:r>
    </w:p>
    <w:p>
      <w:pPr>
        <w:numPr>
          <w:ilvl w:val="0"/>
          <w:numId w:val="1001"/>
        </w:numPr>
        <w:pStyle w:val="Compact"/>
      </w:pPr>
      <w:r>
        <w:rPr>
          <w:bCs/>
          <w:b/>
        </w:rPr>
        <w:t xml:space="preserve">Cross-Browser Testing:</w:t>
      </w:r>
      <w:r>
        <w:t xml:space="preserve"> </w:t>
      </w:r>
      <w:r>
        <w:t xml:space="preserve">Ensuring compatibility with local browsers and mobile webviews is critical for a professional Web Designer.</w:t>
      </w:r>
    </w:p>
    <w:bookmarkEnd w:id="25"/>
    <w:bookmarkStart w:id="26" w:name="X19d8f9e61462ee6831067ca2f2fc9f3584f0f83"/>
    <w:p>
      <w:pPr>
        <w:pStyle w:val="Heading2"/>
      </w:pPr>
      <w:r>
        <w:t xml:space="preserve">E-Commerce Integration and Social Commerce</w:t>
      </w:r>
    </w:p>
    <w:p>
      <w:pPr>
        <w:pStyle w:val="FirstParagraph"/>
      </w:pPr>
      <w:r>
        <w:t xml:space="preserve">No discussion about Web Design in China Guangzhou is complete without addressing e-commerce. The city’s status as a manufacturing and trading hub means that many businesses require high-conversion landing pages and online storefronts.</w:t>
      </w:r>
    </w:p>
    <w:p>
      <w:pPr>
        <w:pStyle w:val="BodyText"/>
      </w:pPr>
      <w:r>
        <w:t xml:space="preserve">A Web Designer must be familiar with integrating third-party payment gateways such as UnionPay, WeChat Pay, and Alipay. These integrations are not merely functional; they require specific UI/UX considerations to ensure trust and ease of use. Furthermore, the rise of social commerce means that a Web Designer must often design for platforms like Xiaohongshu (Little Red Book) or Douyin (TikTok), creating "shoppable" content within social feeds. This requires a hybrid skill set where the lines between traditional web design and social media marketing blur.</w:t>
      </w:r>
    </w:p>
    <w:bookmarkEnd w:id="26"/>
    <w:bookmarkStart w:id="27" w:name="X585b867650b7e1109cfd662aa1cc974b743f0e3"/>
    <w:p>
      <w:pPr>
        <w:pStyle w:val="Heading2"/>
      </w:pPr>
      <w:r>
        <w:t xml:space="preserve">User Experience (UX) Research in Local Markets</w:t>
      </w:r>
    </w:p>
    <w:p>
      <w:pPr>
        <w:pStyle w:val="FirstParagraph"/>
      </w:pPr>
      <w:r>
        <w:t xml:space="preserve">Data drives decision-making in China Guangzhou. A Web Designer cannot rely solely on intuition; they must leverage user behavior analytics. Understanding how users navigate a site, where they drop off, and what elements drive clicks is crucial.</w:t>
      </w:r>
    </w:p>
    <w:p>
      <w:pPr>
        <w:pStyle w:val="BodyText"/>
      </w:pPr>
      <w:r>
        <w:t xml:space="preserve">Seminar Presentation Slides on this topic highlight that local tools like Baidu Analytics or Tencent Cloud Monitor provide valuable insights. A Web Designer must interpret this data to iterate on their designs. In a competitive market like China Guangzhou, the difference between a successful website and a failed one often lies in subtle UX adjustments—button placement, color contrast for call-to-actions, and loading speed optimizations.</w:t>
      </w:r>
    </w:p>
    <w:bookmarkEnd w:id="27"/>
    <w:bookmarkStart w:id="28" w:name="the-future-of-web-design-in-the-region"/>
    <w:p>
      <w:pPr>
        <w:pStyle w:val="Heading2"/>
      </w:pPr>
      <w:r>
        <w:t xml:space="preserve">The Future of Web Design in the Region</w:t>
      </w:r>
    </w:p>
    <w:p>
      <w:pPr>
        <w:pStyle w:val="FirstParagraph"/>
      </w:pPr>
      <w:r>
        <w:t xml:space="preserve">Looking forward, the role of a Web Designer will continue to evolve with AI and automation. Generative AI tools are already assisting in creating design assets, allowing a Web Designer to focus more on strategy and less on repetitive tasks.</w:t>
      </w:r>
    </w:p>
    <w:p>
      <w:pPr>
        <w:pStyle w:val="BodyText"/>
      </w:pPr>
      <w:r>
        <w:t xml:space="preserve">In China Guangzhou, the integration of AR (Augmented Reality) into web experiences is gaining traction, particularly for fashion and retail sectors. Imagine a Web Designer creating interfaces where users can virtually try on clothes or visualize furniture in their homes directly through a mobile browser. This is the frontier that awaits those who stay ahead of the curve.</w:t>
      </w:r>
    </w:p>
    <w:bookmarkEnd w:id="28"/>
    <w:bookmarkStart w:id="29" w:name="conclusion-and-call-to-action"/>
    <w:p>
      <w:pPr>
        <w:pStyle w:val="Heading2"/>
      </w:pPr>
      <w:r>
        <w:t xml:space="preserve">Conclusion and Call to Action</w:t>
      </w:r>
    </w:p>
    <w:p>
      <w:pPr>
        <w:pStyle w:val="FirstParagraph"/>
      </w:pPr>
      <w:r>
        <w:t xml:space="preserve">In conclusion, being a Web Designer in China Guangzhou requires a unique blend of technical skill, cultural intelligence, and strategic thinking. The opportunities are vast in this vibrant city. As we wrap up these Seminar Presentation Slides, remember that the market is dynamic and demanding.</w:t>
      </w:r>
    </w:p>
    <w:p>
      <w:pPr>
        <w:pStyle w:val="BodyText"/>
      </w:pPr>
      <w:r>
        <w:t xml:space="preserve">We encourage all attendees to embrace continuous learning. Engage with local communities in China Guangzhou, experiment with new tools, and always keep the end-user at the center of your design process. The future of digital design here is bright for those who are ready to adapt and innovate.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Web Designer in China Guangzhou</dc:title>
  <dc:creator/>
  <dc:language>en</dc:language>
  <cp:keywords/>
  <dcterms:created xsi:type="dcterms:W3CDTF">2026-07-29T19:36:48Z</dcterms:created>
  <dcterms:modified xsi:type="dcterms:W3CDTF">2026-07-29T19:36:48Z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