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Web</w:t>
      </w:r>
      <w:r>
        <w:t xml:space="preserve"> </w:t>
      </w:r>
      <w:r>
        <w:t xml:space="preserve">Designer</w:t>
      </w:r>
      <w:r>
        <w:t xml:space="preserve"> </w:t>
      </w:r>
      <w:r>
        <w:t xml:space="preserve">in</w:t>
      </w:r>
      <w:r>
        <w:t xml:space="preserve"> </w:t>
      </w:r>
      <w:r>
        <w:t xml:space="preserve">France</w:t>
      </w:r>
      <w:r>
        <w:t xml:space="preserve"> </w:t>
      </w:r>
      <w:r>
        <w:t xml:space="preserve">Paris</w:t>
      </w:r>
    </w:p>
    <w:bookmarkStart w:id="30" w:name="Xfd4eebf3b8c19d6f484573c6ecbcc351911f094"/>
    <w:p>
      <w:pPr>
        <w:pStyle w:val="Heading1"/>
      </w:pPr>
      <w:r>
        <w:t xml:space="preserve">Seminar Presentation Slides: The Modern Web Designer in France Paris</w:t>
      </w:r>
    </w:p>
    <w:bookmarkStart w:id="20" w:name="slide-1-introduction-and-context"/>
    <w:p>
      <w:pPr>
        <w:pStyle w:val="Heading2"/>
      </w:pPr>
      <w:r>
        <w:t xml:space="preserve">Slide 1: Introduction and Context</w:t>
      </w:r>
    </w:p>
    <w:p>
      <w:pPr>
        <w:pStyle w:val="FirstParagraph"/>
      </w:pPr>
      <w:r>
        <w:t xml:space="preserve">Welcome to this comprehensive seminar dedicated to the evolving role of the</w:t>
      </w:r>
      <w:r>
        <w:t xml:space="preserve"> </w:t>
      </w:r>
      <w:r>
        <w:t xml:space="preserve">Web Designer</w:t>
      </w:r>
      <w:r>
        <w:t xml:space="preserve">. Today, we gather our focus specifically on the dynamic digital landscape of</w:t>
      </w:r>
      <w:r>
        <w:t xml:space="preserve"> </w:t>
      </w:r>
      <w:r>
        <w:t xml:space="preserve">France Paris</w:t>
      </w:r>
      <w:r>
        <w:t xml:space="preserve">. As a global capital for art, culture, and business, Paris has transformed into a pivotal hub for digital innovation in Europe. This presentation will explore how local aesthetics meet global technologies to define the next generation of web design.</w:t>
      </w:r>
    </w:p>
    <w:bookmarkEnd w:id="20"/>
    <w:bookmarkStart w:id="21" w:name="slide-2-the-parisian-design-ethos"/>
    <w:p>
      <w:pPr>
        <w:pStyle w:val="Heading2"/>
      </w:pPr>
      <w:r>
        <w:t xml:space="preserve">Slide 2: The Parisian Design Ethos</w:t>
      </w:r>
    </w:p>
    <w:p>
      <w:pPr>
        <w:pStyle w:val="FirstParagraph"/>
      </w:pPr>
      <w:r>
        <w:t xml:space="preserve">The identity of a successful</w:t>
      </w:r>
      <w:r>
        <w:t xml:space="preserve"> </w:t>
      </w:r>
      <w:r>
        <w:t xml:space="preserve">Web Designer</w:t>
      </w:r>
      <w:r>
        <w:t xml:space="preserve"> </w:t>
      </w:r>
      <w:r>
        <w:t xml:space="preserve">in this region is deeply influenced by its surroundings. In</w:t>
      </w:r>
      <w:r>
        <w:t xml:space="preserve"> </w:t>
      </w:r>
      <w:r>
        <w:t xml:space="preserve">France Paris</w:t>
      </w:r>
      <w:r>
        <w:t xml:space="preserve">, design is not merely functional; it is an extension of the city's renowned heritage in fashion, luxury, and cuisine. Clients here expect a level of sophistication that transcends standard templates. The modern web designer must understand the subtle interplay between minimalism and elegance, ensuring that every pixel respects the cultural weight of the location while pushing technological boundaries.</w:t>
      </w:r>
    </w:p>
    <w:bookmarkEnd w:id="21"/>
    <w:bookmarkStart w:id="22" w:name="Xd7d845e48323ec3aa0ce86eeaf999ca6314fd1d"/>
    <w:p>
      <w:pPr>
        <w:pStyle w:val="Heading2"/>
      </w:pPr>
      <w:r>
        <w:t xml:space="preserve">Slide 3: Technical Proficiency and Toolsets</w:t>
      </w:r>
    </w:p>
    <w:p>
      <w:pPr>
        <w:pStyle w:val="FirstParagraph"/>
      </w:pPr>
      <w:r>
        <w:t xml:space="preserve">To thrive in this competitive market, a professional must master an extensive array of tools. From Adobe Creative Cloud to Figma and advanced coding languages like HTML5, CSS3, and JavaScript frameworks such as React or Vue.js. The</w:t>
      </w:r>
      <w:r>
        <w:t xml:space="preserve"> </w:t>
      </w:r>
      <w:r>
        <w:t xml:space="preserve">Web Designer</w:t>
      </w:r>
      <w:r>
        <w:t xml:space="preserve"> </w:t>
      </w:r>
      <w:r>
        <w:t xml:space="preserve">is no longer just a visual artist but a technical architect. In</w:t>
      </w:r>
      <w:r>
        <w:t xml:space="preserve"> </w:t>
      </w:r>
      <w:r>
        <w:t xml:space="preserve">France Paris</w:t>
      </w:r>
      <w:r>
        <w:t xml:space="preserve">, agencies often seek hybrid professionals who can bridge the gap between creative vision and robust code implementation to ensure seamless user experiences across all devices.</w:t>
      </w:r>
    </w:p>
    <w:bookmarkEnd w:id="22"/>
    <w:bookmarkStart w:id="23" w:name="X3ffbfc9b35f657d46f750557764bd02a530a3c0"/>
    <w:p>
      <w:pPr>
        <w:pStyle w:val="Heading2"/>
      </w:pPr>
      <w:r>
        <w:t xml:space="preserve">Slide 4: User Experience (UX) and Accessibility</w:t>
      </w:r>
    </w:p>
    <w:p>
      <w:pPr>
        <w:pStyle w:val="FirstParagraph"/>
      </w:pPr>
      <w:r>
        <w:t xml:space="preserve">User Experience is the cornerstone of modern web development. A skilled designer must prioritize intuitive navigation, fast load times, and mobile responsiveness. In the context of</w:t>
      </w:r>
      <w:r>
        <w:t xml:space="preserve"> </w:t>
      </w:r>
      <w:r>
        <w:t xml:space="preserve">France Paris</w:t>
      </w:r>
      <w:r>
        <w:t xml:space="preserve">, where digital adoption is high among a diverse international population, accessibility becomes paramount. The design must cater to users from all linguistic and ability backgrounds. Ensuring compliance with WCAG standards is not just a best practice but often a legal requirement within the European Union framework.</w:t>
      </w:r>
    </w:p>
    <w:bookmarkEnd w:id="23"/>
    <w:bookmarkStart w:id="24" w:name="slide-5-the-role-of-typography-and-color"/>
    <w:p>
      <w:pPr>
        <w:pStyle w:val="Heading2"/>
      </w:pPr>
      <w:r>
        <w:t xml:space="preserve">Slide 5: The Role of Typography and Color</w:t>
      </w:r>
    </w:p>
    <w:p>
      <w:pPr>
        <w:pStyle w:val="FirstParagraph"/>
      </w:pPr>
      <w:r>
        <w:t xml:space="preserve">Influence from traditional French graphic design remains strong. Serif fonts often carry a sense of authority and heritage, while sans-serifs provide modern clarity. A proficient</w:t>
      </w:r>
      <w:r>
        <w:t xml:space="preserve"> </w:t>
      </w:r>
      <w:r>
        <w:t xml:space="preserve">Web Designer</w:t>
      </w:r>
      <w:r>
        <w:t xml:space="preserve"> </w:t>
      </w:r>
      <w:r>
        <w:t xml:space="preserve">knows how to balance these elements to create hierarchy and readability. The color palettes used in projects for clients based in</w:t>
      </w:r>
      <w:r>
        <w:t xml:space="preserve"> </w:t>
      </w:r>
      <w:r>
        <w:t xml:space="preserve">France Paris</w:t>
      </w:r>
      <w:r>
        <w:t xml:space="preserve"> </w:t>
      </w:r>
      <w:r>
        <w:t xml:space="preserve">often lean towards muted tones with bold accent colors, reflecting the city's ability to be both classic and avant-garde simultaneously.</w:t>
      </w:r>
    </w:p>
    <w:bookmarkEnd w:id="24"/>
    <w:bookmarkStart w:id="25" w:name="slide-6-collaboration-and-soft-skills"/>
    <w:p>
      <w:pPr>
        <w:pStyle w:val="Heading2"/>
      </w:pPr>
      <w:r>
        <w:t xml:space="preserve">Slide 6: Collaboration and Soft Skills</w:t>
      </w:r>
    </w:p>
    <w:p>
      <w:pPr>
        <w:pStyle w:val="FirstParagraph"/>
      </w:pPr>
      <w:r>
        <w:t xml:space="preserve">No designer works in a vacuum. The modern workflow requires intense collaboration with developers, copywriters, and stakeholders. In the bustling business environment of Paris, communication skills are critical. A web designer must be able to articulate their design decisions clearly to clients who may have specific expectations rooted in traditional brand values. Building trust and managing expectations effectively are skills that distinguish a senior designer from a junior one.</w:t>
      </w:r>
    </w:p>
    <w:bookmarkEnd w:id="25"/>
    <w:bookmarkStart w:id="26" w:name="slide-7-legal-considerations-and-gdpr"/>
    <w:p>
      <w:pPr>
        <w:pStyle w:val="Heading2"/>
      </w:pPr>
      <w:r>
        <w:t xml:space="preserve">Slide 7: Legal Considerations and GDPR</w:t>
      </w:r>
    </w:p>
    <w:p>
      <w:pPr>
        <w:pStyle w:val="FirstParagraph"/>
      </w:pPr>
      <w:r>
        <w:t xml:space="preserve">A critical aspect of designing for the European market is data privacy. The General Data Protection Regulation (GDPR) strictly governs how user data is collected and stored. Any professional acting as a</w:t>
      </w:r>
      <w:r>
        <w:t xml:space="preserve"> </w:t>
      </w:r>
      <w:r>
        <w:t xml:space="preserve">Web Designer</w:t>
      </w:r>
      <w:r>
        <w:t xml:space="preserve"> </w:t>
      </w:r>
      <w:r>
        <w:t xml:space="preserve">in this region must be well-versed in these regulations to ensure that cookie banners, contact forms, and analytics tools are implemented legally. Ignorance of these laws can lead to severe penalties for businesses operating within</w:t>
      </w:r>
      <w:r>
        <w:t xml:space="preserve"> </w:t>
      </w:r>
      <w:r>
        <w:t xml:space="preserve">France Paris</w:t>
      </w:r>
      <w:r>
        <w:t xml:space="preserve">.</w:t>
      </w:r>
    </w:p>
    <w:bookmarkEnd w:id="26"/>
    <w:bookmarkStart w:id="27" w:name="slide-8-future-trends-and-ai-integration"/>
    <w:p>
      <w:pPr>
        <w:pStyle w:val="Heading2"/>
      </w:pPr>
      <w:r>
        <w:t xml:space="preserve">Slide 8: Future Trends and AI Integration</w:t>
      </w:r>
    </w:p>
    <w:p>
      <w:pPr>
        <w:pStyle w:val="FirstParagraph"/>
      </w:pPr>
      <w:r>
        <w:t xml:space="preserve">The industry is rapidly changing with the integration of Artificial Intelligence. Designers are now using AI tools to generate layouts, optimize images, and personalize user journeys in real-time. However, the human touch remains irreplaceable in conveying brand story and emotion. For a web designer staying relevant in</w:t>
      </w:r>
      <w:r>
        <w:t xml:space="preserve"> </w:t>
      </w:r>
      <w:r>
        <w:t xml:space="preserve">France Paris</w:t>
      </w:r>
      <w:r>
        <w:t xml:space="preserve">, it is essential to view AI as a collaborative assistant rather than a replacement for creative intuition.</w:t>
      </w:r>
    </w:p>
    <w:bookmarkEnd w:id="27"/>
    <w:bookmarkStart w:id="28" w:name="X0c17d5fa0375d34d5bf78a8af0a9c7d1fa9a6d6"/>
    <w:p>
      <w:pPr>
        <w:pStyle w:val="Heading2"/>
      </w:pPr>
      <w:r>
        <w:t xml:space="preserve">Slide 9: The Local Job Market and Opportunities</w:t>
      </w:r>
    </w:p>
    <w:p>
      <w:pPr>
        <w:pStyle w:val="FirstParagraph"/>
      </w:pPr>
      <w:r>
        <w:t xml:space="preserve">The demand for high-quality digital services in the capital is ever-growing. Startups, luxury brands, cultural institutions, and government bodies all require top-tier web design. This diversity creates a robust job market for freelancers and agency employees alike. Networking within the local tech community in Paris is often as valuable as one's portfolio when seeking new opportunities.</w:t>
      </w:r>
    </w:p>
    <w:bookmarkEnd w:id="28"/>
    <w:bookmarkStart w:id="29" w:name="slide-10-conclusion-and-call-to-action"/>
    <w:p>
      <w:pPr>
        <w:pStyle w:val="Heading2"/>
      </w:pPr>
      <w:r>
        <w:t xml:space="preserve">Slide 10: Conclusion and Call to Action</w:t>
      </w:r>
    </w:p>
    <w:p>
      <w:pPr>
        <w:pStyle w:val="FirstParagraph"/>
      </w:pPr>
      <w:r>
        <w:t xml:space="preserve">In conclusion, the role of the</w:t>
      </w:r>
      <w:r>
        <w:t xml:space="preserve"> </w:t>
      </w:r>
      <w:r>
        <w:t xml:space="preserve">Web Designer</w:t>
      </w:r>
      <w:r>
        <w:t xml:space="preserve">, especially in a culturally rich environment like</w:t>
      </w:r>
      <w:r>
        <w:t xml:space="preserve"> </w:t>
      </w:r>
      <w:r>
        <w:t xml:space="preserve">France Paris</w:t>
      </w:r>
      <w:r>
        <w:t xml:space="preserve">, is multifaceted and demanding. It requires a blend of artistic flair, technical precision, legal knowledge, and soft skills. As we move forward into an increasingly digital future, those who can adapt while respecting their cultural context will lead the way. Let us embrace these challenges with creativity and integrity.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Web Designer in France Paris</dc:title>
  <dc:creator/>
  <dc:language>en</dc:language>
  <cp:keywords/>
  <dcterms:created xsi:type="dcterms:W3CDTF">2026-07-29T16:54:31Z</dcterms:created>
  <dcterms:modified xsi:type="dcterms:W3CDTF">2026-07-29T16:54:31Z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