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Modern</w:t>
      </w:r>
      <w:r>
        <w:t xml:space="preserve"> </w:t>
      </w:r>
      <w:r>
        <w:t xml:space="preserve">Digital</w:t>
      </w:r>
      <w:r>
        <w:t xml:space="preserve"> </w:t>
      </w:r>
      <w:r>
        <w:t xml:space="preserve">Ecosystems</w:t>
      </w:r>
    </w:p>
    <w:bookmarkStart w:id="21" w:name="title-slide"/>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Evolution of the Web Designer in Iran Tehran</w:t>
      </w:r>
      <w:r>
        <w:br/>
      </w:r>
      <w:r>
        <w:rPr>
          <w:bCs/>
          <w:b/>
        </w:rPr>
        <w:t xml:space="preserve">Date:</w:t>
      </w:r>
      <w:r>
        <w:t xml:space="preserve"> </w:t>
      </w:r>
      <w:r>
        <w:t xml:space="preserve">October 2023</w:t>
      </w:r>
      <w:r>
        <w:br/>
      </w:r>
      <w:r>
        <w:rPr>
          <w:bCs/>
          <w:b/>
        </w:rPr>
        <w:t xml:space="preserve">Audience:</w:t>
      </w:r>
      <w:r>
        <w:t xml:space="preserve"> </w:t>
      </w:r>
      <w:r>
        <w:t xml:space="preserve">Digital Marketing Agencies, Startups, and Academic Institutions in Iran Tehran</w:t>
      </w:r>
    </w:p>
    <w:bookmarkEnd w:id="20"/>
    <w:bookmarkEnd w:id="21"/>
    <w:bookmarkStart w:id="22" w:name="Xbba97538d7341d010e19144d58aad8e74cd7052"/>
    <w:p>
      <w:pPr>
        <w:pStyle w:val="Heading2"/>
      </w:pPr>
      <w:r>
        <w:t xml:space="preserve">Slide 1: Introduction to the Seminar Presentation Slides Context</w:t>
      </w:r>
    </w:p>
    <w:p>
      <w:pPr>
        <w:pStyle w:val="FirstParagraph"/>
      </w:pPr>
      <w:r>
        <w:t xml:space="preserve">Welcome to this comprehensive seminar. Today, we are diving deep into the multifaceted role of a Web Designer within the rapidly evolving digital landscape. While web design is a global profession, its nuances change significantly depending on regional economic factors, cultural expectations, and technological infrastructure. This presentation specifically targets the unique environment of Iran Tehran, analyzing how local constraints and opportunities shape the workflow of modern designers.</w:t>
      </w:r>
    </w:p>
    <w:bookmarkEnd w:id="22"/>
    <w:bookmarkStart w:id="23" w:name="slide-2-defining-the-modern-web-designer"/>
    <w:p>
      <w:pPr>
        <w:pStyle w:val="Heading2"/>
      </w:pPr>
      <w:r>
        <w:t xml:space="preserve">Slide 2: Defining the Modern Web Designer</w:t>
      </w:r>
    </w:p>
    <w:p>
      <w:pPr>
        <w:pStyle w:val="FirstParagraph"/>
      </w:pPr>
      <w:r>
        <w:t xml:space="preserve">In contemporary terminology, a Web Designer is no longer just an aesthetic artist. The role has expanded to encompass user experience (UX) architecture, interface (UI) design, and front-end development basics. A proficient Web Designer must balance visual appeal with functional efficiency. They are the bridge between business objectives and user needs, ensuring that digital products are not only beautiful but also usable, accessible, and fast.</w:t>
      </w:r>
    </w:p>
    <w:bookmarkEnd w:id="23"/>
    <w:bookmarkStart w:id="24" w:name="X40b6bf8b7fdb8006c4434b1ebee27cc1e817eb3"/>
    <w:p>
      <w:pPr>
        <w:pStyle w:val="Heading2"/>
      </w:pPr>
      <w:r>
        <w:t xml:space="preserve">Slide 3: The Digital Landscape of Iran Tehran</w:t>
      </w:r>
    </w:p>
    <w:p>
      <w:pPr>
        <w:pStyle w:val="FirstParagraph"/>
      </w:pPr>
      <w:r>
        <w:t xml:space="preserve">To understand the local context, one must analyze the digital ecosystem of Iran Tehran. As the capital and economic hub, Iran Tehran boasts a high internet penetration rate among its youth. However, this environment is characterized by unique challenges. Sanctions have limited access to global payment gateways like PayPal or Stripe and restricted access to certain international software tools. Consequently, Web Designers in Iran Tehran must be resourceful innovators.</w:t>
      </w:r>
    </w:p>
    <w:bookmarkEnd w:id="24"/>
    <w:bookmarkStart w:id="25" w:name="X0540a3fc7fed2fc85fb4a4e77304c0748ceb2ff"/>
    <w:p>
      <w:pPr>
        <w:pStyle w:val="Heading2"/>
      </w:pPr>
      <w:r>
        <w:t xml:space="preserve">Slide 4: Localization vs. Global Standards</w:t>
      </w:r>
    </w:p>
    <w:p>
      <w:pPr>
        <w:pStyle w:val="FirstParagraph"/>
      </w:pPr>
      <w:r>
        <w:t xml:space="preserve">A critical aspect of being a Web Designer in this region is the dual requirement of localization and international standard adherence. A Web Designer must master Right-to-Left (RTL) layout engineering, specifically for the Persian language. This is not merely about flipping text; it involves complex adjustments to typography, iconography, and visual hierarchy to ensure readability. Simultaneously, a Web Designer in Iran Tehran often needs to design interfaces that look globally competitive, ensuring that local businesses can compete on an international stage.</w:t>
      </w:r>
    </w:p>
    <w:bookmarkEnd w:id="25"/>
    <w:bookmarkStart w:id="26" w:name="X3131232ec911fff88ee56cbc45b2036fc46b6f6"/>
    <w:p>
      <w:pPr>
        <w:pStyle w:val="Heading2"/>
      </w:pPr>
      <w:r>
        <w:t xml:space="preserve">Slide 5: Technical Constraints and Creative Solutions</w:t>
      </w:r>
    </w:p>
    <w:p>
      <w:pPr>
        <w:pStyle w:val="FirstParagraph"/>
      </w:pPr>
      <w:r>
        <w:t xml:space="preserve">The role of the Web Designer in Iran Tehran involves navigating technical hurdles. Due to international sanctions, designers often rely on open-source technologies (like WordPress, Laravel, or React) rather than expensive proprietary SaaS platforms that may be blocked or difficult to license. A skilled Web Designer must optimize code heavily for varying internet speeds across the country. Heavy animations and massive image files are often avoided in favor of lightweight, optimized assets that load quickly even on 3G networks.</w:t>
      </w:r>
    </w:p>
    <w:bookmarkEnd w:id="26"/>
    <w:bookmarkStart w:id="27" w:name="X4933a921bf8222ae5cf0b329ce76cddebf246c3"/>
    <w:p>
      <w:pPr>
        <w:pStyle w:val="Heading2"/>
      </w:pPr>
      <w:r>
        <w:t xml:space="preserve">Slide 6: Cultural Nuances in User Interface Design</w:t>
      </w:r>
    </w:p>
    <w:p>
      <w:pPr>
        <w:pStyle w:val="FirstParagraph"/>
      </w:pPr>
      <w:r>
        <w:t xml:space="preserve">Culture dictates design. In Iran Tehran, the aesthetic preferences and user behaviors differ from Western markets. A Web Designer must understand local symbolism, color psychology, and content consumption habits. For instance, trust indicators are paramount; because online fraud concerns exist in many emerging markets, a Web Designer must prioritize security badges and transparent contact information prominently on landing pages. The visual language must resonate with the Persian sensibility while maintaining modern minimalism.</w:t>
      </w:r>
    </w:p>
    <w:bookmarkEnd w:id="27"/>
    <w:bookmarkStart w:id="28" w:name="slide-7-seo-and-mobile-first-approaches"/>
    <w:p>
      <w:pPr>
        <w:pStyle w:val="Heading2"/>
      </w:pPr>
      <w:r>
        <w:t xml:space="preserve">Slide 7: SEO and Mobile-First Approaches</w:t>
      </w:r>
    </w:p>
    <w:p>
      <w:pPr>
        <w:pStyle w:val="FirstParagraph"/>
      </w:pPr>
      <w:r>
        <w:t xml:space="preserve">In Iran Tehran, mobile internet usage significantly outpaces desktop usage. Therefore, the Web Designer must adopt a mobile-first design philosophy. Responsive design is not optional; it is the baseline requirement. Furthermore, Search Engine Optimization (SEO) strategies differ locally. While Google remains dominant in Iran Tehran for general searches due to available tools, local search engines and social media platforms like Instagram and Telegram are crucial traffic drivers. A Web Designer must optimize sites for these social integrations.</w:t>
      </w:r>
    </w:p>
    <w:bookmarkEnd w:id="28"/>
    <w:bookmarkStart w:id="29" w:name="Xcafafdcc4f67c94c7456bc745b6aab97f815ebb"/>
    <w:p>
      <w:pPr>
        <w:pStyle w:val="Heading2"/>
      </w:pPr>
      <w:r>
        <w:t xml:space="preserve">Slide 8: The Economic Impact of Design on Business</w:t>
      </w:r>
    </w:p>
    <w:p>
      <w:pPr>
        <w:pStyle w:val="FirstParagraph"/>
      </w:pPr>
      <w:r>
        <w:t xml:space="preserve">In the competitive market of Iran Tehran, a superior Web Design directly correlates to business survival and growth. Businesses realize that professional UI/UX increases conversion rates. For startups in Iran Tehran, a high-quality website serves as their primary digital storefront. A competent Web Designer helps these businesses build brand equity quickly, creating trust with customers who may be skeptical of new online entities.</w:t>
      </w:r>
    </w:p>
    <w:bookmarkEnd w:id="29"/>
    <w:bookmarkStart w:id="30" w:name="X6b77bcbccad44a9b11e4a3e82e21f18afb1e9d2"/>
    <w:p>
      <w:pPr>
        <w:pStyle w:val="Heading2"/>
      </w:pPr>
      <w:r>
        <w:t xml:space="preserve">Slide 9: Education and Skill Development for Designers</w:t>
      </w:r>
    </w:p>
    <w:p>
      <w:pPr>
        <w:pStyle w:val="FirstParagraph"/>
      </w:pPr>
      <w:r>
        <w:t xml:space="preserve">The path to becoming a successful Web Designer in Iran Tehran requires continuous self-education. Due to limited access to official certifications from US or EU-based tech giants, designers often turn to community-driven learning, Persian-language tutorials, and open-source documentation. Soft skills are equally important; communication with stakeholders in Iran Tehran is vital as business cultures can be hierarchical and relationship-based.</w:t>
      </w:r>
    </w:p>
    <w:bookmarkEnd w:id="30"/>
    <w:bookmarkStart w:id="31" w:name="Xd4147a6be628c26ed7a805dba97754e2d7c2862"/>
    <w:p>
      <w:pPr>
        <w:pStyle w:val="Heading2"/>
      </w:pPr>
      <w:r>
        <w:t xml:space="preserve">Slide 10: Future Outlook for the Profession</w:t>
      </w:r>
    </w:p>
    <w:p>
      <w:pPr>
        <w:pStyle w:val="FirstParagraph"/>
      </w:pPr>
      <w:r>
        <w:t xml:space="preserve">The future for Web Designers in Iran Tehran is bright but requires adaptation. As infrastructure improves and digital literacy grows across the country, the demand for sophisticated e-commerce solutions will rise. We anticipate a surge in demand for designers who can integrate AI-driven personalization and complex database management into their designs. The Web Designer of tomorrow in Iran Tehran will be part developer, part data analyst, and part artist.</w:t>
      </w:r>
    </w:p>
    <w:bookmarkEnd w:id="31"/>
    <w:bookmarkStart w:id="32" w:name="slide-11-challenges-and-opportunities"/>
    <w:p>
      <w:pPr>
        <w:pStyle w:val="Heading2"/>
      </w:pPr>
      <w:r>
        <w:t xml:space="preserve">Slide 11: Challenges and Opportunities</w:t>
      </w:r>
    </w:p>
    <w:p>
      <w:pPr>
        <w:pStyle w:val="FirstParagraph"/>
      </w:pPr>
      <w:r>
        <w:t xml:space="preserve">We must acknowledge the challenges: currency fluctuation affecting software costs, internet filtering instability, and brain drain. However, these challenges foster resilience. The opportunities lie in a massive domestic market that is hungry for digital services. A Web Designer who can navigate these waters effectively becomes an invaluable asset to any organization operating in Iran Tehran.</w:t>
      </w:r>
    </w:p>
    <w:bookmarkEnd w:id="32"/>
    <w:bookmarkStart w:id="33" w:name="slide-12-conclusion-and-qa"/>
    <w:p>
      <w:pPr>
        <w:pStyle w:val="Heading2"/>
      </w:pPr>
      <w:r>
        <w:t xml:space="preserve">Slide 12: Conclusion and Q&amp;A</w:t>
      </w:r>
    </w:p>
    <w:p>
      <w:pPr>
        <w:pStyle w:val="FirstParagraph"/>
      </w:pPr>
      <w:r>
        <w:t xml:space="preserve">In conclusion, the role of the Web Designer is pivotal. In Iran Tehran, it is a role defined by resilience, creativity under constraint, and deep cultural understanding. We encourage all attendees to embrace these challenges as opportunities for innovation. Thank you for attending this Seminar Presentation Slides session on Web Design in Iran Tehran.</w:t>
      </w:r>
    </w:p>
    <w:p>
      <w:pPr>
        <w:pStyle w:val="BodyText"/>
      </w:pPr>
      <w:r>
        <w:rPr>
          <w:bCs/>
          <w:b/>
        </w:rPr>
        <w:t xml:space="preserve">Questions?</w:t>
      </w:r>
    </w:p>
    <w:bookmarkEnd w:id="33"/>
    <w:p>
      <w:r>
        <w:pict>
          <v:rect style="width:0;height:1.5pt" o:hralign="center" o:hrstd="t" o:hr="t"/>
        </w:pict>
      </w:r>
    </w:p>
    <w:p>
      <w:pPr>
        <w:pStyle w:val="FirstParagraph"/>
      </w:pPr>
      <w:r>
        <w:t xml:space="preserve">© 2023 Digital Strategy Seminar. All rights reserved. Content tailored for the professional community in Iran Tehran.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Web Designer in Modern Digital Ecosystems</dc:title>
  <dc:creator/>
  <dc:language>en</dc:language>
  <cp:keywords/>
  <dcterms:created xsi:type="dcterms:W3CDTF">2026-07-29T12:37:40Z</dcterms:created>
  <dcterms:modified xsi:type="dcterms:W3CDTF">2026-07-29T12:37:40Z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