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1" w:name="Xbb02ea5db971b83a29884a29a61b0212606e669"/>
    <w:p>
      <w:pPr>
        <w:pStyle w:val="Heading1"/>
      </w:pPr>
      <w:r>
        <w:t xml:space="preserve">Seminar Presentation Slides: Web Designer in Israel Jerusalem</w:t>
      </w:r>
    </w:p>
    <w:bookmarkStart w:id="20" w:name="slide-1-title-slide"/>
    <w:p>
      <w:pPr>
        <w:pStyle w:val="Heading2"/>
      </w:pPr>
      <w:r>
        <w:t xml:space="preserve">Slide 1: Title Slide</w:t>
      </w:r>
    </w:p>
    <w:p>
      <w:pPr>
        <w:pStyle w:val="FirstParagraph"/>
      </w:pPr>
      <w:r>
        <w:t xml:space="preserve">Welcome to this comprehensive seminar dedicated to the evolving role of the</w:t>
      </w:r>
      <w:r>
        <w:t xml:space="preserve"> </w:t>
      </w:r>
      <w:r>
        <w:rPr>
          <w:bCs/>
          <w:b/>
        </w:rPr>
        <w:t xml:space="preserve">Web Designer</w:t>
      </w:r>
      <w:r>
        <w:t xml:space="preserve">. This presentation is specifically tailored for our audience here in</w:t>
      </w:r>
      <w:r>
        <w:t xml:space="preserve"> </w:t>
      </w:r>
      <w:r>
        <w:rPr>
          <w:bCs/>
          <w:b/>
        </w:rPr>
        <w:t xml:space="preserve">Israel Jerusalem</w:t>
      </w:r>
      <w:r>
        <w:t xml:space="preserve">, exploring how local culture, global trends, and technological innovation intersect in modern digital design.</w:t>
      </w:r>
    </w:p>
    <w:bookmarkEnd w:id="20"/>
    <w:bookmarkStart w:id="21" w:name="slide-2-introduction-to-web-design"/>
    <w:p>
      <w:pPr>
        <w:pStyle w:val="Heading2"/>
      </w:pPr>
      <w:r>
        <w:t xml:space="preserve">Slide 2: Introduction to Web Design</w:t>
      </w:r>
    </w:p>
    <w:p>
      <w:pPr>
        <w:pStyle w:val="FirstParagraph"/>
      </w:pPr>
      <w:r>
        <w:t xml:space="preserve">A</w:t>
      </w:r>
      <w:r>
        <w:t xml:space="preserve"> </w:t>
      </w:r>
      <w:r>
        <w:rPr>
          <w:bCs/>
          <w:b/>
        </w:rPr>
        <w:t xml:space="preserve">Web Designer</w:t>
      </w:r>
      <w:r>
        <w:t xml:space="preserve"> </w:t>
      </w:r>
      <w:r>
        <w:t xml:space="preserve">is not merely an artist; they are architects of the digital experience. In today’s interconnected world, the website serves as the primary interface between a brand and its consumer. The responsibilities range from visual aesthetics to user experience (UX) optimization. For professionals in</w:t>
      </w:r>
      <w:r>
        <w:t xml:space="preserve"> </w:t>
      </w:r>
      <w:r>
        <w:rPr>
          <w:bCs/>
          <w:b/>
        </w:rPr>
        <w:t xml:space="preserve">Israel Jerusalem</w:t>
      </w:r>
      <w:r>
        <w:t xml:space="preserve">, understanding both international standards and local nuances is critical for success.</w:t>
      </w:r>
    </w:p>
    <w:bookmarkEnd w:id="21"/>
    <w:bookmarkStart w:id="22" w:name="Xe9ba96b97563fbb57156a009367b6a6ab5ecdb1"/>
    <w:p>
      <w:pPr>
        <w:pStyle w:val="Heading2"/>
      </w:pPr>
      <w:r>
        <w:t xml:space="preserve">Slide 3: The Unique Context of Israel Jerusalem</w:t>
      </w:r>
    </w:p>
    <w:p>
      <w:pPr>
        <w:pStyle w:val="FirstParagraph"/>
      </w:pPr>
      <w:r>
        <w:t xml:space="preserve">The city of</w:t>
      </w:r>
      <w:r>
        <w:t xml:space="preserve"> </w:t>
      </w:r>
      <w:r>
        <w:rPr>
          <w:bCs/>
          <w:b/>
        </w:rPr>
        <w:t xml:space="preserve">Israel Jerusalem</w:t>
      </w:r>
      <w:r>
        <w:t xml:space="preserve"> </w:t>
      </w:r>
      <w:r>
        <w:t xml:space="preserve">presents a unique tapestry of history, religion, and modernity. A</w:t>
      </w:r>
      <w:r>
        <w:t xml:space="preserve"> </w:t>
      </w:r>
      <w:r>
        <w:rPr>
          <w:bCs/>
          <w:b/>
        </w:rPr>
        <w:t xml:space="preserve">Web Designer</w:t>
      </w:r>
      <w:r>
        <w:t xml:space="preserve"> </w:t>
      </w:r>
      <w:r>
        <w:t xml:space="preserve">working in this region must navigate a diverse demographic. Designs often need to reflect sensitivity to cultural traditions while appealing to a highly tech-savvy population. The blend of ancient heritage and cutting-edge technology creates a distinctive design environment that challenges creative professionals.</w:t>
      </w:r>
    </w:p>
    <w:bookmarkEnd w:id="22"/>
    <w:bookmarkStart w:id="23" w:name="Xa86bc5854b428106b0d0ff1c1b29c7231336b3e"/>
    <w:p>
      <w:pPr>
        <w:pStyle w:val="Heading2"/>
      </w:pPr>
      <w:r>
        <w:t xml:space="preserve">Slide 4: Core Skills for the Modern Web Designer</w:t>
      </w:r>
    </w:p>
    <w:p>
      <w:pPr>
        <w:pStyle w:val="FirstParagraph"/>
      </w:pPr>
      <w:r>
        <w:t xml:space="preserve">To thrive as a</w:t>
      </w:r>
      <w:r>
        <w:t xml:space="preserve"> </w:t>
      </w:r>
      <w:r>
        <w:rPr>
          <w:bCs/>
          <w:b/>
        </w:rPr>
        <w:t xml:space="preserve">Web Designer</w:t>
      </w:r>
      <w:r>
        <w:t xml:space="preserve">, one must master HTML, CSS, and JavaScript. However, soft skills are equally important. Problem-solving abilities, communication skills, and an understanding of user psychology are vital. In</w:t>
      </w:r>
      <w:r>
        <w:t xml:space="preserve"> </w:t>
      </w:r>
      <w:r>
        <w:rPr>
          <w:bCs/>
          <w:b/>
        </w:rPr>
        <w:t xml:space="preserve">Israel Jerusalem</w:t>
      </w:r>
      <w:r>
        <w:t xml:space="preserve">, where startups and enterprises coexist, the ability to adapt quickly to changing client needs is a hallmark of a successful designer.</w:t>
      </w:r>
    </w:p>
    <w:bookmarkEnd w:id="23"/>
    <w:bookmarkStart w:id="24" w:name="X26ab680b1d8a5a1c6e39f8f0fdf0bc4203151cf"/>
    <w:p>
      <w:pPr>
        <w:pStyle w:val="Heading2"/>
      </w:pPr>
      <w:r>
        <w:t xml:space="preserve">Slide 5: User Experience (UX) in Local Markets</w:t>
      </w:r>
    </w:p>
    <w:p>
      <w:pPr>
        <w:pStyle w:val="FirstParagraph"/>
      </w:pPr>
      <w:r>
        <w:t xml:space="preserve">User Experience (UX) design is paramount. A</w:t>
      </w:r>
      <w:r>
        <w:t xml:space="preserve"> </w:t>
      </w:r>
      <w:r>
        <w:rPr>
          <w:bCs/>
          <w:b/>
        </w:rPr>
        <w:t xml:space="preserve">Web Designer</w:t>
      </w:r>
      <w:r>
        <w:t xml:space="preserve"> </w:t>
      </w:r>
      <w:r>
        <w:t xml:space="preserve">must ensure that websites are intuitive and accessible. In</w:t>
      </w:r>
      <w:r>
        <w:t xml:space="preserve"> </w:t>
      </w:r>
      <w:r>
        <w:rPr>
          <w:bCs/>
          <w:b/>
        </w:rPr>
        <w:t xml:space="preserve">Israel Jerusalem</w:t>
      </w:r>
      <w:r>
        <w:t xml:space="preserve">, this includes considerations for multi-language support, particularly Hebrew and English. Accessibility standards must be met to serve all users, including those with disabilities. The emotional connection a user feels with a site can significantly impact their decision-making process.</w:t>
      </w:r>
    </w:p>
    <w:bookmarkEnd w:id="24"/>
    <w:bookmarkStart w:id="25" w:name="slide-6-visual-aesthetics-and-branding"/>
    <w:p>
      <w:pPr>
        <w:pStyle w:val="Heading2"/>
      </w:pPr>
      <w:r>
        <w:t xml:space="preserve">Slide 6: Visual Aesthetics and Branding</w:t>
      </w:r>
    </w:p>
    <w:p>
      <w:pPr>
        <w:pStyle w:val="FirstParagraph"/>
      </w:pPr>
      <w:r>
        <w:t xml:space="preserve">Visual appeal is the first point of contact. A</w:t>
      </w:r>
      <w:r>
        <w:t xml:space="preserve"> </w:t>
      </w:r>
      <w:r>
        <w:rPr>
          <w:bCs/>
          <w:b/>
        </w:rPr>
        <w:t xml:space="preserve">Web Designer</w:t>
      </w:r>
      <w:r>
        <w:t xml:space="preserve"> </w:t>
      </w:r>
      <w:r>
        <w:t xml:space="preserve">uses color theory, typography, and imagery to convey brand identity. In</w:t>
      </w:r>
      <w:r>
        <w:t xml:space="preserve"> </w:t>
      </w:r>
      <w:r>
        <w:rPr>
          <w:bCs/>
          <w:b/>
        </w:rPr>
        <w:t xml:space="preserve">Israel Jerusalem</w:t>
      </w:r>
      <w:r>
        <w:t xml:space="preserve">, designers often incorporate local artistic motifs or symbolic colors that resonate with the local population. Balancing global design trends with local cultural elements requires a delicate touch and deep understanding of the community.</w:t>
      </w:r>
    </w:p>
    <w:bookmarkEnd w:id="25"/>
    <w:bookmarkStart w:id="26" w:name="slide-7-technical-proficiency-and-tools"/>
    <w:p>
      <w:pPr>
        <w:pStyle w:val="Heading2"/>
      </w:pPr>
      <w:r>
        <w:t xml:space="preserve">Slide 7: Technical Proficiency and Tools</w:t>
      </w:r>
    </w:p>
    <w:p>
      <w:pPr>
        <w:pStyle w:val="FirstParagraph"/>
      </w:pPr>
      <w:r>
        <w:t xml:space="preserve">Proficiency in tools like Adobe XD, Figma, or Sketch is essential for a</w:t>
      </w:r>
      <w:r>
        <w:t xml:space="preserve"> </w:t>
      </w:r>
      <w:r>
        <w:rPr>
          <w:bCs/>
          <w:b/>
        </w:rPr>
        <w:t xml:space="preserve">Web Designer</w:t>
      </w:r>
      <w:r>
        <w:t xml:space="preserve">. Additionally, knowledge of content management systems (CMS) such as WordPress or Drupal is beneficial. In</w:t>
      </w:r>
      <w:r>
        <w:t xml:space="preserve"> </w:t>
      </w:r>
      <w:r>
        <w:rPr>
          <w:bCs/>
          <w:b/>
        </w:rPr>
        <w:t xml:space="preserve">Israel Jerusalem</w:t>
      </w:r>
      <w:r>
        <w:t xml:space="preserve">, where digital transformation is rapid across sectors including tourism and technology, staying updated with the latest tools and frameworks is non-negotiable.</w:t>
      </w:r>
    </w:p>
    <w:bookmarkEnd w:id="26"/>
    <w:bookmarkStart w:id="27" w:name="X77165105a7700f1805b93beeb51fb1e70cc69d9"/>
    <w:p>
      <w:pPr>
        <w:pStyle w:val="Heading2"/>
      </w:pPr>
      <w:r>
        <w:t xml:space="preserve">Slide 8: Challenges in the Web Design Industry</w:t>
      </w:r>
    </w:p>
    <w:p>
      <w:pPr>
        <w:pStyle w:val="FirstParagraph"/>
      </w:pPr>
      <w:r>
        <w:t xml:space="preserve">The role of a</w:t>
      </w:r>
      <w:r>
        <w:t xml:space="preserve"> </w:t>
      </w:r>
      <w:r>
        <w:rPr>
          <w:bCs/>
          <w:b/>
        </w:rPr>
        <w:t xml:space="preserve">Web Designer</w:t>
      </w:r>
      <w:r>
        <w:t xml:space="preserve"> </w:t>
      </w:r>
      <w:r>
        <w:t xml:space="preserve">comes with challenges, including keeping up with rapid technological changes and meeting tight deadlines. In</w:t>
      </w:r>
      <w:r>
        <w:t xml:space="preserve"> </w:t>
      </w:r>
      <w:r>
        <w:rPr>
          <w:bCs/>
          <w:b/>
        </w:rPr>
        <w:t xml:space="preserve">Israel Jerusalem</w:t>
      </w:r>
      <w:r>
        <w:t xml:space="preserve">, competition is fierce, requiring designers to continuously innovate. Privacy concerns and data security are also growing priorities that designers must address in their projects.</w:t>
      </w:r>
    </w:p>
    <w:bookmarkEnd w:id="27"/>
    <w:bookmarkStart w:id="28" w:name="slide-9-opportunities-for-growth"/>
    <w:p>
      <w:pPr>
        <w:pStyle w:val="Heading2"/>
      </w:pPr>
      <w:r>
        <w:t xml:space="preserve">Slide 9: Opportunities for Growth</w:t>
      </w:r>
    </w:p>
    <w:p>
      <w:pPr>
        <w:pStyle w:val="FirstParagraph"/>
      </w:pPr>
      <w:r>
        <w:t xml:space="preserve">Despite challenges, there are significant opportunities. The demand for skilled</w:t>
      </w:r>
      <w:r>
        <w:t xml:space="preserve"> </w:t>
      </w:r>
      <w:r>
        <w:rPr>
          <w:bCs/>
          <w:b/>
        </w:rPr>
        <w:t xml:space="preserve">Web Designers</w:t>
      </w:r>
      <w:r>
        <w:t xml:space="preserve"> </w:t>
      </w:r>
      <w:r>
        <w:t xml:space="preserve">is increasing globally and locally in</w:t>
      </w:r>
      <w:r>
        <w:t xml:space="preserve"> </w:t>
      </w:r>
      <w:r>
        <w:rPr>
          <w:bCs/>
          <w:b/>
        </w:rPr>
        <w:t xml:space="preserve">Israel Jerusalem</w:t>
      </w:r>
      <w:r>
        <w:t xml:space="preserve">. Emerging technologies like Augmented Reality (AR) and Virtual Reality (VR) offer new avenues for creative expression. Collaborative projects with local businesses can lead to innovative solutions that showcase the unique character of the region.</w:t>
      </w:r>
    </w:p>
    <w:bookmarkEnd w:id="28"/>
    <w:bookmarkStart w:id="29" w:name="slide-10-conclusion-and-future-outlook"/>
    <w:p>
      <w:pPr>
        <w:pStyle w:val="Heading2"/>
      </w:pPr>
      <w:r>
        <w:t xml:space="preserve">Slide 10: Conclusion and Future Outlook</w:t>
      </w:r>
    </w:p>
    <w:p>
      <w:pPr>
        <w:pStyle w:val="FirstParagraph"/>
      </w:pPr>
      <w:r>
        <w:t xml:space="preserve">In conclusion, being a</w:t>
      </w:r>
      <w:r>
        <w:t xml:space="preserve"> </w:t>
      </w:r>
      <w:r>
        <w:rPr>
          <w:bCs/>
          <w:b/>
        </w:rPr>
        <w:t xml:space="preserve">Web Designer</w:t>
      </w:r>
      <w:r>
        <w:t xml:space="preserve"> </w:t>
      </w:r>
      <w:r>
        <w:t xml:space="preserve">in</w:t>
      </w:r>
      <w:r>
        <w:t xml:space="preserve"> </w:t>
      </w:r>
      <w:r>
        <w:rPr>
          <w:bCs/>
          <w:b/>
        </w:rPr>
        <w:t xml:space="preserve">Israel Jerusalem</w:t>
      </w:r>
      <w:r>
        <w:t xml:space="preserve"> </w:t>
      </w:r>
      <w:r>
        <w:t xml:space="preserve">is a dynamic and rewarding career path. It requires a blend of technical skill, creative vision, and cultural awareness. As technology continues to evolve, so too will the responsibilities of web designers. By embracing change and focusing on user-centric design, professionals can shape the digital landscape of</w:t>
      </w:r>
      <w:r>
        <w:t xml:space="preserve"> </w:t>
      </w:r>
      <w:r>
        <w:rPr>
          <w:bCs/>
          <w:b/>
        </w:rPr>
        <w:t xml:space="preserve">Israel Jerusalem</w:t>
      </w:r>
      <w:r>
        <w:t xml:space="preserve"> </w:t>
      </w:r>
      <w:r>
        <w:t xml:space="preserve">for years to come.</w:t>
      </w:r>
    </w:p>
    <w:bookmarkEnd w:id="29"/>
    <w:bookmarkStart w:id="30" w:name="slide-11-qa-session"/>
    <w:p>
      <w:pPr>
        <w:pStyle w:val="Heading2"/>
      </w:pPr>
      <w:r>
        <w:t xml:space="preserve">Slide 11: Q&amp;A Session</w:t>
      </w:r>
    </w:p>
    <w:p>
      <w:pPr>
        <w:pStyle w:val="FirstParagraph"/>
      </w:pPr>
      <w:r>
        <w:t xml:space="preserve">We now invite questions from the audience regarding the role of a</w:t>
      </w:r>
      <w:r>
        <w:t xml:space="preserve"> </w:t>
      </w:r>
      <w:r>
        <w:rPr>
          <w:bCs/>
          <w:b/>
        </w:rPr>
        <w:t xml:space="preserve">Web Designer</w:t>
      </w:r>
      <w:r>
        <w:t xml:space="preserve">, specific challenges faced in</w:t>
      </w:r>
      <w:r>
        <w:t xml:space="preserve"> </w:t>
      </w:r>
      <w:r>
        <w:rPr>
          <w:bCs/>
          <w:b/>
        </w:rPr>
        <w:t xml:space="preserve">Israel Jerusalem</w:t>
      </w:r>
      <w:r>
        <w:t xml:space="preserve">, and strategies for career development. Thank you for your attention.</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Israel Jerusalem</dc:title>
  <dc:creator/>
  <dc:language>en</dc:language>
  <cp:keywords/>
  <dcterms:created xsi:type="dcterms:W3CDTF">2026-07-29T17:30:18Z</dcterms:created>
  <dcterms:modified xsi:type="dcterms:W3CDTF">2026-07-29T17:30:18Z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