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Senegal</w:t>
      </w:r>
      <w:r>
        <w:t xml:space="preserve"> </w:t>
      </w:r>
      <w:r>
        <w:t xml:space="preserve">Dakar</w:t>
      </w:r>
    </w:p>
    <w:bookmarkStart w:id="21" w:name="X19328629dd0949ad130f4edb12dd5704e0e5b32"/>
    <w:p>
      <w:pPr>
        <w:pStyle w:val="Heading1"/>
      </w:pPr>
      <w:r>
        <w:t xml:space="preserve">Seminar Presentation Slides: The Role of the Modern Web Designer</w:t>
      </w:r>
    </w:p>
    <w:bookmarkStart w:id="20" w:name="Xbe9b3fe69b78de912a7fb9aa212a27a84f40b5e"/>
    <w:p>
      <w:pPr>
        <w:pStyle w:val="Heading2"/>
      </w:pPr>
      <w:r>
        <w:t xml:space="preserve">Focusing on the Dynamic Market of Senegal Dakar</w:t>
      </w:r>
    </w:p>
    <w:p>
      <w:pPr>
        <w:pStyle w:val="FirstParagraph"/>
      </w:pPr>
      <w:r>
        <w:t xml:space="preserve">Welcome to this comprehensive seminar presentation dedicated to the evolving landscape of digital design. This document serves as a detailed guide for aspiring and professional</w:t>
      </w:r>
      <w:r>
        <w:t xml:space="preserve"> </w:t>
      </w:r>
      <w:r>
        <w:rPr>
          <w:bCs/>
          <w:b/>
        </w:rPr>
        <w:t xml:space="preserve">Web Designer</w:t>
      </w:r>
      <w:r>
        <w:t xml:space="preserve">s seeking to navigate, thrive, and innovate within one of West Africa’s most vibrant economic hubs:</w:t>
      </w:r>
      <w:r>
        <w:t xml:space="preserve"> </w:t>
      </w:r>
      <w:r>
        <w:rPr>
          <w:bCs/>
          <w:b/>
        </w:rPr>
        <w:t xml:space="preserve">Senegal Dakar</w:t>
      </w:r>
      <w:r>
        <w:t xml:space="preserve">. As we delve into these slides, we will explore not only the technical requirements of the job but also the cultural, economic, and strategic nuances that define success in this specific region.</w:t>
      </w:r>
    </w:p>
    <w:p>
      <w:pPr>
        <w:pStyle w:val="BodyText"/>
      </w:pPr>
      <w:r>
        <w:t xml:space="preserve">The digital transformation across Africa is accelerating at an unprecedented pace. In</w:t>
      </w:r>
      <w:r>
        <w:t xml:space="preserve"> </w:t>
      </w:r>
      <w:r>
        <w:rPr>
          <w:bCs/>
          <w:b/>
        </w:rPr>
        <w:t xml:space="preserve">Senegal Dakar</w:t>
      </w:r>
      <w:r>
        <w:t xml:space="preserve">, this shift is particularly noticeable. From traditional brick-and-mortar businesses to government services, there is a pressing demand for high-quality online presence. Consequently, the role of the</w:t>
      </w:r>
      <w:r>
        <w:t xml:space="preserve"> </w:t>
      </w:r>
      <w:r>
        <w:rPr>
          <w:bCs/>
          <w:b/>
        </w:rPr>
        <w:t xml:space="preserve">Web Designer</w:t>
      </w:r>
      <w:r>
        <w:t xml:space="preserve"> </w:t>
      </w:r>
      <w:r>
        <w:t xml:space="preserve">has transcended mere aesthetics; it has become a critical bridge between local commerce and the global digital economy.</w:t>
      </w:r>
    </w:p>
    <w:bookmarkEnd w:id="20"/>
    <w:bookmarkEnd w:id="21"/>
    <w:bookmarkStart w:id="22" w:name="the-unique-landscape-of-senegal-dakar"/>
    <w:p>
      <w:pPr>
        <w:pStyle w:val="Heading2"/>
      </w:pPr>
      <w:r>
        <w:t xml:space="preserve">The Unique Landscape of Senegal Dakar</w:t>
      </w:r>
    </w:p>
    <w:p>
      <w:pPr>
        <w:pStyle w:val="FirstParagraph"/>
      </w:pPr>
      <w:r>
        <w:t xml:space="preserve">To effectively design for this market, one must first understand the context. Dakar is not just the capital of Senegal; it is a cultural and economic hub for Francophone Africa. The user base here is diverse, ranging from young tech-savvy entrepreneurs in the Almadies district to small business owners in Plateau and Grand Dakar.</w:t>
      </w:r>
    </w:p>
    <w:p>
      <w:pPr>
        <w:numPr>
          <w:ilvl w:val="0"/>
          <w:numId w:val="1001"/>
        </w:numPr>
        <w:pStyle w:val="Compact"/>
      </w:pPr>
      <w:r>
        <w:rPr>
          <w:bCs/>
          <w:b/>
        </w:rPr>
        <w:t xml:space="preserve">Cultural Sensitivity:</w:t>
      </w:r>
      <w:r>
        <w:t xml:space="preserve"> </w:t>
      </w:r>
      <w:r>
        <w:t xml:space="preserve">A successful</w:t>
      </w:r>
      <w:r>
        <w:t xml:space="preserve"> </w:t>
      </w:r>
      <w:r>
        <w:rPr>
          <w:bCs/>
          <w:b/>
        </w:rPr>
        <w:t xml:space="preserve">Web Designer</w:t>
      </w:r>
      <w:r>
        <w:t xml:space="preserve"> </w:t>
      </w:r>
      <w:r>
        <w:t xml:space="preserve">must understand local symbols, colors, and imagery. In Senegal, respect for hierarchy and community is paramount. Design elements should reflect inclusivity and cultural pride without falling into stereotypes.</w:t>
      </w:r>
    </w:p>
    <w:p>
      <w:pPr>
        <w:numPr>
          <w:ilvl w:val="0"/>
          <w:numId w:val="1001"/>
        </w:numPr>
        <w:pStyle w:val="Compact"/>
      </w:pPr>
      <w:r>
        <w:rPr>
          <w:bCs/>
          <w:b/>
        </w:rPr>
        <w:t xml:space="preserve">Linguistic Nuances:</w:t>
      </w:r>
      <w:r>
        <w:t xml:space="preserve"> </w:t>
      </w:r>
      <w:r>
        <w:t xml:space="preserve">While French is the official language of business in Dakar, Wolof is widely spoken in daily interactions. A top-tier</w:t>
      </w:r>
      <w:r>
        <w:t xml:space="preserve"> </w:t>
      </w:r>
      <w:r>
        <w:rPr>
          <w:bCs/>
          <w:b/>
        </w:rPr>
        <w:t xml:space="preserve">Web Designer</w:t>
      </w:r>
      <w:r>
        <w:t xml:space="preserve"> </w:t>
      </w:r>
      <w:r>
        <w:t xml:space="preserve">often creates bilingual websites or utilizes micro-copy that resonates with the local vernacular to build trust and engagement.</w:t>
      </w:r>
    </w:p>
    <w:p>
      <w:pPr>
        <w:numPr>
          <w:ilvl w:val="0"/>
          <w:numId w:val="1001"/>
        </w:numPr>
        <w:pStyle w:val="Compact"/>
      </w:pPr>
      <w:r>
        <w:rPr>
          <w:bCs/>
          <w:b/>
        </w:rPr>
        <w:t xml:space="preserve">Economic Realities:</w:t>
      </w:r>
      <w:r>
        <w:t xml:space="preserve"> </w:t>
      </w:r>
      <w:r>
        <w:t xml:space="preserve">Clients in Dakar vary greatly in budget. Some are multinational corporations, while others are SMEs (Small and Medium Enterprises) operating on tight margins. The web designer must be adaptable, offering scalable solutions that provide value without compromising quality.</w:t>
      </w:r>
    </w:p>
    <w:p>
      <w:pPr>
        <w:pStyle w:val="FirstParagraph"/>
      </w:pPr>
      <w:r>
        <w:rPr>
          <w:bCs/>
          <w:b/>
        </w:rPr>
        <w:t xml:space="preserve">Key Insight:</w:t>
      </w:r>
      <w:r>
        <w:t xml:space="preserve"> </w:t>
      </w:r>
      <w:r>
        <w:t xml:space="preserve">In the context of the</w:t>
      </w:r>
      <w:r>
        <w:t xml:space="preserve"> </w:t>
      </w:r>
      <w:r>
        <w:rPr>
          <w:bCs/>
          <w:b/>
        </w:rPr>
        <w:t xml:space="preserve">Seminar Presentation Slides</w:t>
      </w:r>
      <w:r>
        <w:t xml:space="preserve">, remember that technology in Dakar is often mobile-first. With high smartphone penetration, your designs must prioritize responsive layouts and lightweight data usage, as internet speeds can vary in certain neighborhoods.</w:t>
      </w:r>
    </w:p>
    <w:bookmarkEnd w:id="22"/>
    <w:bookmarkStart w:id="26" w:name="essential-skills-for-the-dakar-market"/>
    <w:p>
      <w:pPr>
        <w:pStyle w:val="Heading2"/>
      </w:pPr>
      <w:r>
        <w:t xml:space="preserve">Essential Skills for the Dakar Market</w:t>
      </w:r>
    </w:p>
    <w:p>
      <w:pPr>
        <w:pStyle w:val="FirstParagraph"/>
      </w:pPr>
      <w:r>
        <w:t xml:space="preserve">Becoming a proficient</w:t>
      </w:r>
      <w:r>
        <w:t xml:space="preserve"> </w:t>
      </w:r>
      <w:r>
        <w:rPr>
          <w:bCs/>
          <w:b/>
        </w:rPr>
        <w:t xml:space="preserve">Web Designer</w:t>
      </w:r>
      <w:r>
        <w:t xml:space="preserve"> </w:t>
      </w:r>
      <w:r>
        <w:t xml:space="preserve">in this region requires a hybrid skill set. It is no longer sufficient to know only Photoshop or Figma. The modern professional must be a multidisciplinary creator.</w:t>
      </w:r>
    </w:p>
    <w:bookmarkStart w:id="23" w:name="X798fd750c898478603b4043c8bef9b1b37926d5"/>
    <w:p>
      <w:pPr>
        <w:pStyle w:val="Heading3"/>
      </w:pPr>
      <w:r>
        <w:t xml:space="preserve">1. UI/UX Mastery with Local User Behavior in Mind</w:t>
      </w:r>
    </w:p>
    <w:p>
      <w:pPr>
        <w:pStyle w:val="FirstParagraph"/>
      </w:pPr>
      <w:r>
        <w:t xml:space="preserve">User Experience (UX) in Dakar often involves navigating lower-end devices and older operating systems due to economic factors. A</w:t>
      </w:r>
      <w:r>
        <w:t xml:space="preserve"> </w:t>
      </w:r>
      <w:r>
        <w:rPr>
          <w:bCs/>
          <w:b/>
        </w:rPr>
        <w:t xml:space="preserve">Web Designer</w:t>
      </w:r>
      <w:r>
        <w:t xml:space="preserve"> </w:t>
      </w:r>
      <w:r>
        <w:t xml:space="preserve">must optimize for performance, ensuring fast load times even on 3G networks. User Interface (UI) design should be intuitive, recognizing that digital literacy varies across demographics.</w:t>
      </w:r>
    </w:p>
    <w:bookmarkEnd w:id="23"/>
    <w:bookmarkStart w:id="24" w:name="proficiency-in-cms-and-no-code-tools"/>
    <w:p>
      <w:pPr>
        <w:pStyle w:val="Heading3"/>
      </w:pPr>
      <w:r>
        <w:t xml:space="preserve">2. Proficiency in CMS and No-Code Tools</w:t>
      </w:r>
    </w:p>
    <w:p>
      <w:pPr>
        <w:pStyle w:val="FirstParagraph"/>
      </w:pPr>
      <w:r>
        <w:t xml:space="preserve">In the competitive market of Dakar, speed to market is crucial. Many local businesses prefer Content Management Systems like WordPress or Shopify because they allow easy self-management. Therefore, a skilled</w:t>
      </w:r>
      <w:r>
        <w:t xml:space="preserve"> </w:t>
      </w:r>
      <w:r>
        <w:rPr>
          <w:bCs/>
          <w:b/>
        </w:rPr>
        <w:t xml:space="preserve">Web Designer</w:t>
      </w:r>
      <w:r>
        <w:t xml:space="preserve"> </w:t>
      </w:r>
      <w:r>
        <w:t xml:space="preserve">must be proficient in these platforms, enabling clients to update their own content post-launch.</w:t>
      </w:r>
    </w:p>
    <w:bookmarkEnd w:id="24"/>
    <w:bookmarkStart w:id="25" w:name="digital-marketing-integration"/>
    <w:p>
      <w:pPr>
        <w:pStyle w:val="Heading3"/>
      </w:pPr>
      <w:r>
        <w:t xml:space="preserve">3. Digital Marketing Integration</w:t>
      </w:r>
    </w:p>
    <w:p>
      <w:pPr>
        <w:pStyle w:val="FirstParagraph"/>
      </w:pPr>
      <w:r>
        <w:t xml:space="preserve">In Dakar, social media is the primary driver of web traffic. Instagram and Facebook are not just social networks; they are search engines for many consumers. A modern</w:t>
      </w:r>
      <w:r>
        <w:t xml:space="preserve"> </w:t>
      </w:r>
      <w:r>
        <w:rPr>
          <w:bCs/>
          <w:b/>
        </w:rPr>
        <w:t xml:space="preserve">Web Designer</w:t>
      </w:r>
      <w:r>
        <w:t xml:space="preserve"> </w:t>
      </w:r>
      <w:r>
        <w:t xml:space="preserve">must integrate these platforms seamlessly, ensuring that websites share content effectively with social feeds and leverage local influencer marketing strategies.</w:t>
      </w:r>
    </w:p>
    <w:bookmarkEnd w:id="25"/>
    <w:bookmarkEnd w:id="26"/>
    <w:bookmarkStart w:id="27" w:name="career-pathways-and-economic-impact"/>
    <w:p>
      <w:pPr>
        <w:pStyle w:val="Heading2"/>
      </w:pPr>
      <w:r>
        <w:t xml:space="preserve">Career Pathways and Economic Impact</w:t>
      </w:r>
    </w:p>
    <w:p>
      <w:pPr>
        <w:pStyle w:val="FirstParagraph"/>
      </w:pPr>
      <w:r>
        <w:t xml:space="preserve">The demand for a talented</w:t>
      </w:r>
      <w:r>
        <w:t xml:space="preserve"> </w:t>
      </w:r>
      <w:r>
        <w:rPr>
          <w:bCs/>
          <w:b/>
        </w:rPr>
        <w:t xml:space="preserve">Web Designer</w:t>
      </w:r>
      <w:r>
        <w:t xml:space="preserve"> </w:t>
      </w:r>
      <w:r>
        <w:t xml:space="preserve">in Senegal is outstripping supply. As Dakar positions itself as the tech hub of West Africa, startups and established firms alike are looking for digital experts.</w:t>
      </w:r>
    </w:p>
    <w:p>
      <w:pPr>
        <w:numPr>
          <w:ilvl w:val="0"/>
          <w:numId w:val="1002"/>
        </w:numPr>
        <w:pStyle w:val="Compact"/>
      </w:pPr>
      <w:r>
        <w:rPr>
          <w:bCs/>
          <w:b/>
        </w:rPr>
        <w:t xml:space="preserve">Freelancing:</w:t>
      </w:r>
      <w:r>
        <w:t xml:space="preserve"> </w:t>
      </w:r>
      <w:r>
        <w:t xml:space="preserve">Many designers in Dakar start by offering services to local NGOs, government agencies, and private enterprises. This path offers flexibility but requires strong self-marketing skills.</w:t>
      </w:r>
    </w:p>
    <w:p>
      <w:pPr>
        <w:numPr>
          <w:ilvl w:val="0"/>
          <w:numId w:val="1002"/>
        </w:numPr>
        <w:pStyle w:val="Compact"/>
      </w:pPr>
      <w:r>
        <w:rPr>
          <w:bCs/>
          <w:b/>
        </w:rPr>
        <w:t xml:space="preserve">In-House Roles:</w:t>
      </w:r>
      <w:r>
        <w:t xml:space="preserve"> </w:t>
      </w:r>
      <w:r>
        <w:t xml:space="preserve">Banks, telecom companies like Orange or Free Senegal, and large retail chains often employ full-time design teams. These roles offer stability and the chance to work on complex projects.</w:t>
      </w:r>
    </w:p>
    <w:p>
      <w:pPr>
        <w:numPr>
          <w:ilvl w:val="0"/>
          <w:numId w:val="1002"/>
        </w:numPr>
        <w:pStyle w:val="Compact"/>
      </w:pPr>
      <w:r>
        <w:rPr>
          <w:bCs/>
          <w:b/>
        </w:rPr>
        <w:t xml:space="preserve">Remote Work for International Clients:</w:t>
      </w:r>
      <w:r>
        <w:t xml:space="preserve"> </w:t>
      </w:r>
      <w:r>
        <w:t xml:space="preserve">With a strong command of French and increasingly English, designers in Dakar can serve clients in Europe (particularly France) and North America. This arbitrage allows for competitive global rates while living in one of Africa’s most livable cities.</w:t>
      </w:r>
    </w:p>
    <w:p>
      <w:pPr>
        <w:pStyle w:val="FirstParagraph"/>
      </w:pPr>
      <w:r>
        <w:t xml:space="preserve">The economic impact of skilled</w:t>
      </w:r>
      <w:r>
        <w:t xml:space="preserve"> </w:t>
      </w:r>
      <w:r>
        <w:rPr>
          <w:bCs/>
          <w:b/>
        </w:rPr>
        <w:t xml:space="preserve">Web Designer</w:t>
      </w:r>
      <w:r>
        <w:t xml:space="preserve">s extends beyond personal income. By elevating the digital presence of local businesses, they contribute to job creation, increased tourism visibility for landmarks like Gorée Island and the Pink Lake, and overall economic diversification in Senegal.</w:t>
      </w:r>
    </w:p>
    <w:bookmarkEnd w:id="27"/>
    <w:bookmarkStart w:id="28" w:name="X5cda3808035f5365e83e3730cc52ce00f838759"/>
    <w:p>
      <w:pPr>
        <w:pStyle w:val="Heading2"/>
      </w:pPr>
      <w:r>
        <w:t xml:space="preserve">The Future of Web Design in Senegal Dakar</w:t>
      </w:r>
    </w:p>
    <w:p>
      <w:pPr>
        <w:pStyle w:val="FirstParagraph"/>
      </w:pPr>
      <w:r>
        <w:t xml:space="preserve">Looking ahead, several trends will shape the profession. Artificial Intelligence (AI) is beginning to influence design tools, allowing for faster prototyping. However, the human touch—understanding the subtle cultural nuances of Senegalese society—remains irreplaceable.</w:t>
      </w:r>
    </w:p>
    <w:p>
      <w:pPr>
        <w:pStyle w:val="BodyText"/>
      </w:pPr>
      <w:r>
        <w:t xml:space="preserve">We are also seeing a rise in e-commerce solutions tailored to local payment methods. Integrating mobile money options like Wave and Orange Money into web checkout flows is no longer a niche feature; it is a requirement. A forward-thinking</w:t>
      </w:r>
      <w:r>
        <w:t xml:space="preserve"> </w:t>
      </w:r>
      <w:r>
        <w:rPr>
          <w:bCs/>
          <w:b/>
        </w:rPr>
        <w:t xml:space="preserve">Web Designer</w:t>
      </w:r>
      <w:r>
        <w:t xml:space="preserve"> </w:t>
      </w:r>
      <w:r>
        <w:t xml:space="preserve">must stay ahead of these technological shifts.</w:t>
      </w:r>
    </w:p>
    <w:p>
      <w:pPr>
        <w:pStyle w:val="BodyText"/>
      </w:pPr>
      <w:r>
        <w:t xml:space="preserve">Sustainability in design is also becoming a topic of interest, particularly among international partners and younger generations in Dakar who are increasingly environmentally conscious. Optimizing code to reduce energy consumption during data transfer is a new frontier for ethical web design.</w:t>
      </w:r>
    </w:p>
    <w:bookmarkEnd w:id="28"/>
    <w:bookmarkStart w:id="29" w:name="conclusion-and-call-to-action"/>
    <w:p>
      <w:pPr>
        <w:pStyle w:val="Heading2"/>
      </w:pPr>
      <w:r>
        <w:t xml:space="preserve">Conclusion and Call to Action</w:t>
      </w:r>
    </w:p>
    <w:p>
      <w:pPr>
        <w:pStyle w:val="FirstParagraph"/>
      </w:pPr>
      <w:r>
        <w:t xml:space="preserve">In summary, the role of the</w:t>
      </w:r>
      <w:r>
        <w:t xml:space="preserve"> </w:t>
      </w:r>
      <w:r>
        <w:rPr>
          <w:bCs/>
          <w:b/>
        </w:rPr>
        <w:t xml:space="preserve">Web Designer</w:t>
      </w:r>
      <w:r>
        <w:t xml:space="preserve"> </w:t>
      </w:r>
      <w:r>
        <w:t xml:space="preserve">in Senegal Dakar is one of immense opportunity and responsibility. It is a role that requires technical prowess, cultural empathy, and business acumen. As we conclude this seminar presentation series, it is clear that the digital frontier in Dakar is wide open.</w:t>
      </w:r>
    </w:p>
    <w:p>
      <w:pPr>
        <w:pStyle w:val="BodyText"/>
      </w:pPr>
      <w:r>
        <w:t xml:space="preserve">We encourage all participants—whether you are students at local universities like UCAD or professionals looking to upskill—to embrace these challenges. Engage with the community, understand the users, and build digital experiences that not only look good but drive tangible results for businesses in Senegal.</w:t>
      </w:r>
    </w:p>
    <w:p>
      <w:pPr>
        <w:pStyle w:val="BodyText"/>
      </w:pPr>
      <w:r>
        <w:t xml:space="preserve">The future of Dakar’s digital economy is being designed today by you. Let us commit to raising the standard of excellence in web design across our region.</w:t>
      </w:r>
    </w:p>
    <w:bookmarkEnd w:id="29"/>
    <w:p>
      <w:pPr>
        <w:pStyle w:val="BodyText"/>
      </w:pPr>
      <w:r>
        <w:t xml:space="preserve">© 2023 Seminar Presentation Series on Digital Skills in Africa. All rights reserved.</w:t>
      </w:r>
      <w:r>
        <w:br/>
      </w:r>
      <w:r>
        <w:t xml:space="preserve">Prepared for Web Design Professionals in Senegal Dakar.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Senegal Dakar</dc:title>
  <dc:creator/>
  <dc:language>en</dc:language>
  <cp:keywords/>
  <dcterms:created xsi:type="dcterms:W3CDTF">2026-07-29T13:37:47Z</dcterms:created>
  <dcterms:modified xsi:type="dcterms:W3CDTF">2026-07-29T13:37:47Z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