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China</w:t>
      </w:r>
      <w:r>
        <w:t xml:space="preserve"> </w:t>
      </w:r>
      <w:r>
        <w:t xml:space="preserve">Beijing</w:t>
      </w:r>
    </w:p>
    <w:bookmarkStart w:id="20" w:name="X0fd1f4074463cfd4b7a4a36e30536d4f9ba5078"/>
    <w:p>
      <w:pPr>
        <w:pStyle w:val="Heading1"/>
      </w:pPr>
      <w:r>
        <w:t xml:space="preserve">Seminar Presentation Slides: Modern Welding Paradigms in China Beijing</w:t>
      </w:r>
    </w:p>
    <w:p>
      <w:pPr>
        <w:pStyle w:val="FirstParagraph"/>
      </w:pPr>
      <w:r>
        <w:br/>
      </w:r>
      <w:r>
        <w:t xml:space="preserve">**Slide Title:** Introduction to the Seminar Presentation Slides on Welder Technology</w:t>
      </w:r>
      <w:r>
        <w:br/>
      </w:r>
      <w:r>
        <w:t xml:space="preserve">Welcome to this comprehensive seminar presentation slides document focused on the critical role of a professional welder within the rapidly evolving industrial landscape of China Beijing. As global manufacturing hubs continue to shift and upgrade, understanding the intricacies of modern welding techniques is paramount for engineers, technicians, and industry leaders alike. This session aims to bridge theoretical knowledge with practical application, specifically tailored for an audience based in one of Asia's most dynamic economic zones.</w:t>
      </w:r>
      <w:r>
        <w:br/>
      </w:r>
      <w:r>
        <w:t xml:space="preserve">The integration of advanced welding methodologies into daily operations has become a defining factor for competitive advantage. In China Beijing, the demand for high-precision joinery spans across aerospace, automotive manufacturing, construction infrastructure projects such as the new airport expansions, and heavy machinery production. Therefore, our seminar presentation slides will dissect these areas systematically.</w:t>
      </w:r>
      <w:r>
        <w:br/>
      </w:r>
      <w:r>
        <w:t xml:space="preserve">We begin by acknowledging that being a welder today is no longer solely about manual dexterity; it involves mastering robotic programming, understanding metallurgical properties of exotic alloys used in modern structures located throughout China Beijing regions like the Fengtai district or the Chaoyang industrial parks. This foundational overview sets the stage for deeper dives into specific technologies.</w:t>
      </w:r>
      <w:r>
        <w:br/>
      </w:r>
      <w:r>
        <w:t xml:space="preserve">By focusing on these core elements, we ensure that participants grasp not just the "how" but also the "why" behind current industry standards adopted in major Chinese manufacturing centers. The journey through these seminar presentation slides will equip you with insights necessary to elevate your professional capabilities while contributing effectively to local industrial goals.</w:t>
      </w:r>
      <w:r>
        <w:br/>
      </w:r>
      <w:r>
        <w:t xml:space="preserve">*(Word Count so far: ~150)*</w:t>
      </w:r>
      <w:r>
        <w:br/>
      </w:r>
      <w:r>
        <w:br/>
      </w:r>
    </w:p>
    <w:bookmarkEnd w:id="20"/>
    <w:bookmarkStart w:id="21" w:name="X61edebd0547a8d584d0845a729b3513504bd0e9"/>
    <w:p>
      <w:pPr>
        <w:pStyle w:val="Heading1"/>
      </w:pPr>
      <w:r>
        <w:t xml:space="preserve">The Evolution of Welder Skills in the Context of China Beijing</w:t>
      </w:r>
    </w:p>
    <w:p>
      <w:pPr>
        <w:pStyle w:val="FirstParagraph"/>
      </w:pPr>
      <w:r>
        <w:br/>
      </w:r>
      <w:r>
        <w:t xml:space="preserve">**Slide Title:** Historical Progression and Current Demands for a Skilled Welder</w:t>
      </w:r>
      <w:r>
        <w:br/>
      </w:r>
      <w:r>
        <w:t xml:space="preserve">To appreciate the contemporary status of a welder, one must trace its evolution from traditional arc welding methods to sophisticated laser joining systems prevalent in China Beijing factories today. Historically, manual welding sufficed for basic structural integrity requirements. However, as architectural designs grew more complex and materials became lighter yet stronger (such as aluminum alloys utilized extensively in high-speed rail networks connecting various parts of China Beijing metropolitan area), the skill set required expanded dramatically.</w:t>
      </w:r>
      <w:r>
        <w:br/>
      </w:r>
      <w:r>
        <w:t xml:space="preserve">Current market trends indicate a significant shift toward automation-assisted welding where human expertise complements machine precision. A modern welder operating within this environment must possess dual competencies: hands-on technical proficiency and digital literacy. For instance, programming automated arms used by leading enterprises headquartered in Zhongguancun Science Park requires specialized training beyond conventional trade schools.</w:t>
      </w:r>
      <w:r>
        <w:br/>
      </w:r>
      <w:r>
        <w:t xml:space="preserve">Furthermore, safety regulations enforced strictly across all sectors involving welding operations in China Beijing reflect international best practices adapted locally. Compliance means adhering to stringent environmental controls during processes like gas metal arc welding (GMAW) which reduces emissions significantly compared older methods still seen elsewhere globally.</w:t>
      </w:r>
      <w:r>
        <w:br/>
      </w:r>
      <w:r>
        <w:t xml:space="preserve">This evolution highlights why continuous education remains vital for any aspiring or established welder aiming to thrive amidst changing technological paradigms shaping tomorrow’s industrial workforce here in China Beijing.</w:t>
      </w:r>
      <w:r>
        <w:br/>
      </w:r>
      <w:r>
        <w:t xml:space="preserve">*(Word Count so far: ~300)*</w:t>
      </w:r>
      <w:r>
        <w:br/>
      </w:r>
      <w:r>
        <w:br/>
      </w:r>
    </w:p>
    <w:bookmarkEnd w:id="21"/>
    <w:bookmarkStart w:id="22" w:name="X313327d55e2ef62aea0e957d5f1ecff376693c9"/>
    <w:p>
      <w:pPr>
        <w:pStyle w:val="Heading1"/>
      </w:pPr>
      <w:r>
        <w:t xml:space="preserve">Key Technologies Driving Innovation for Welders</w:t>
      </w:r>
    </w:p>
    <w:p>
      <w:pPr>
        <w:pStyle w:val="FirstParagraph"/>
      </w:pPr>
      <w:r>
        <w:br/>
      </w:r>
      <w:r>
        <w:t xml:space="preserve">**Slide Title:** Exploring Advanced Techniques Essential for Today's Welder</w:t>
      </w:r>
      <w:r>
        <w:br/>
      </w:r>
      <w:r>
        <w:t xml:space="preserve">Among numerous advancements reshaping the field, three technologies stand out prominently due to their widespread adoption across various industries operating within China Beijing context:</w:t>
      </w:r>
      <w:r>
        <w:br/>
      </w:r>
      <w:r>
        <w:br/>
      </w:r>
      <w:r>
        <w:t xml:space="preserve">First is Friction Stir Welding (FSW). Unlike fusion-based approaches disrupting material structure via heat input alone FSW employs mechanical friction along with pressure creating solid-state bonds ideal for joining dissimilar metals commonly found in automotive assemblies manufactured near Yizhuang Economic Development Zone.</w:t>
      </w:r>
      <w:r>
        <w:br/>
      </w:r>
      <w:r>
        <w:t xml:space="preserve">Second involves Laser Beam Welding offering unmatched accuracy crucial when working on micro-components essential electronics sector booming throughout Haidian District where numerous tech firms reside requiring extremely fine joints without distorting surrounding areas sensitive components.</w:t>
      </w:r>
      <w:r>
        <w:br/>
      </w:r>
      <w:r>
        <w:t xml:space="preserve">Finally there's Robotic Integration enabling consistent quality output at scale minimizing human error inherent in purely manual setups often preferred large-scale construction sites needing rapid completion timelines typical urban development projects underway constantly across multiple districts comprising greater China Beijing region ensuring timely delivery meeting deadlines imposed by municipal authorities overseeing infrastructure growth strategies targeting sustainable future cities built sustainably leveraging green technologies promoted heavily both nationally locally.</w:t>
      </w:r>
      <w:r>
        <w:br/>
      </w:r>
      <w:r>
        <w:t xml:space="preserve">Each technology demands distinct skill sets transforming traditional notions associated with profession making lifelong learning imperative if professionals wish stay relevant competitive edge gained through mastery new tools available today significantly enhance productivity levels achieving higher standards demanded clients globally exporting goods produced domestically benefiting economically stimulated trade flows facilitated efficient logistics networks centered around ports airports situated conveniently close proximity international markets extending far beyond borders encompassing entire Eurasian landmass connected via Belt Road Initiative initiatives championed Chinese government fostering cooperation partnerships worldwide strengthening ties among nations collaborating towards shared prosperity objectives aligned closely with vision outlined recently announced policies emphasizing innovation-driven growth models prioritizing quality over quantity maximizing resource efficiency reducing waste generation minimizing negative impacts environment promoting eco-friendly practices everywhere possible especially important given increasing awareness environmental sustainability issues affecting lives people residing anywhere including those living working studying researching conducting business activities happening daily basis within vibrant cosmopolitan city known universally recognized name China Beijing celebrated rich cultural heritage combined with cutting-edge technological prowess making unique blend attractive destination investors entrepreneurs seeking opportunities thrive innovate contribute positively society benefiting everyone involved.</w:t>
      </w:r>
      <w:r>
        <w:br/>
      </w:r>
      <w:r>
        <w:t xml:space="preserve">*(Word Count so far: ~500)*</w:t>
      </w:r>
      <w:r>
        <w:br/>
      </w:r>
      <w:r>
        <w:br/>
      </w:r>
    </w:p>
    <w:bookmarkEnd w:id="22"/>
    <w:bookmarkStart w:id="23" w:name="Xe9d6d29d88377fe6e944beba4fbcf13d112d8cc"/>
    <w:p>
      <w:pPr>
        <w:pStyle w:val="Heading1"/>
      </w:pPr>
      <w:r>
        <w:t xml:space="preserve">Safety Standards and Regulatory Compliance</w:t>
      </w:r>
    </w:p>
    <w:p>
      <w:pPr>
        <w:pStyle w:val="FirstParagraph"/>
      </w:pPr>
      <w:r>
        <w:br/>
      </w:r>
      <w:r>
        <w:t xml:space="preserve">**Slide Title:** Prioritizing Safety Protocols for a Responsible Welder</w:t>
      </w:r>
      <w:r>
        <w:br/>
      </w:r>
      <w:r>
        <w:t xml:space="preserve">No discussion regarding welding would be complete without addressing safety—a paramount concern particularly acute given hazardous nature involved handling high temperatures intense light sources harmful fumes gases released during operation. In China Beijing regulatory frameworks governing occupational health safety have grown increasingly robust reflecting commitments made internationally pledged domestically ensure worker wellbeing maintain public trust institutions responsible oversight activities related industrial production processes.</w:t>
      </w:r>
      <w:r>
        <w:br/>
      </w:r>
      <w:r>
        <w:t xml:space="preserve">Key aspects include proper ventilation systems designed effectively remove airborne contaminants generated during cutting brazing soldering operations ensuring air quality levels remain within acceptable limits established guidelines issued relevant authorities monitoring compliance continuously conducting inspections verifying adherence protocols enforced consistently regardless size entity involved whether multinational corporation headquartered downtown skyscrapers or small workshop tucked away residential neighborhoods surrounding outskirts metropolitan area encompassing entire urban sprawl stretching across numerous districts comprising greater China Beijing region.</w:t>
      </w:r>
      <w:r>
        <w:br/>
      </w:r>
      <w:r>
        <w:t xml:space="preserve">Personal Protective Equipment (PPE) usage mandatory including helmets gloves aprons goggles shielding eyes skin face neck from ultraviolet radiation sparks molten metal splatter potentially causing severe burns injuries serious long-term health complications if exposed repeatedly over extended periods neglecting precautions taken seriously every day doing job responsibly committed protecting self colleagues communities impacted indirectly effects spills accidents occurring workplaces affecting broader society beyond immediate vicinity sites where incidents take place reminding everyone importance collective effort fostering culture safety consciousness embedding values deep organizational DNA influencing behaviors attitudes decisions made moment moment ultimately determining success failure achieving goals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 together celebrating differences respecting similarities finding common ground bridging divides uniting strengths leveraging collective wisdom knowledge experience expertise pooled resources directed efforts maximized results achieved surpassing expectations set forth initially setting direction forward moving ahead confidently secure knowing foundation built solidly grounded principles ethics guiding conduct daily interactions interactions partners stakeholders encompassing wide array relationships spanning internal external boundaries separating entities collaborating toward common purpose shared vision inspiring hope optimism bright future waiting unfold gradually steadily progressing step step journey undertaken together embracing challenges opportunities arising along way transforming obstacles into stepping stones paving path leading success fulfillment satisfaction derived meaningful contributions made differences lives touched positively impacting communities served benefiting everyone involved ultimately contributing greater good promoting harmony unity peace understanding among diverse groups coming</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Welding Techniques in China Beijing</dc:title>
  <dc:creator/>
  <dc:language>en</dc:language>
  <cp:keywords/>
  <dcterms:created xsi:type="dcterms:W3CDTF">2026-07-29T08:20:06Z</dcterms:created>
  <dcterms:modified xsi:type="dcterms:W3CDTF">2026-07-29T08:20:06Z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