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5" w:name="Xe8445f207e21bbd59818e51b53b7cb07ac9ac91"/>
    <w:p>
      <w:pPr>
        <w:pStyle w:val="Heading1"/>
      </w:pPr>
      <w:r>
        <w:t xml:space="preserve">Statement of Purpose: Pursuing Academic Excellence as a Researcher in Chile Santiago</w:t>
      </w:r>
    </w:p>
    <w:p>
      <w:pPr>
        <w:pStyle w:val="FirstParagraph"/>
      </w:pPr>
      <w:r>
        <w:t xml:space="preserve">As I stand at the threshold of my academic career, I am compelled to articulate a clear vision for my future as an</w:t>
      </w:r>
      <w:r>
        <w:t xml:space="preserve"> </w:t>
      </w:r>
      <w:r>
        <w:rPr>
          <w:iCs/>
          <w:i/>
        </w:rPr>
        <w:t xml:space="preserve">Academic Researcher</w:t>
      </w:r>
      <w:r>
        <w:t xml:space="preserve">, one that finds its most profound alignment with the vibrant intellectual landscape of</w:t>
      </w:r>
      <w:r>
        <w:t xml:space="preserve"> </w:t>
      </w:r>
      <w:r>
        <w:rPr>
          <w:bCs/>
          <w:b/>
        </w:rPr>
        <w:t xml:space="preserve">Chile Santiago</w:t>
      </w:r>
      <w:r>
        <w:t xml:space="preserve">. This Statement of Purpose outlines my scholarly trajectory, research philosophy, and unwavering commitment to contributing meaningfully to the academic ecosystem in Chile's capital—a city where innovation converges with cultural richness to forge transformative knowledge. My journey has been meticulously shaped by a dedication to rigorous inquiry, and I now seek the unique environment of Santiago’s premier institutions to elevate my work into impactful societal contributions.</w:t>
      </w:r>
    </w:p>
    <w:bookmarkStart w:id="20" w:name="Xfa50ed3b0fc7c26c5a440097ac7404767611802"/>
    <w:p>
      <w:pPr>
        <w:pStyle w:val="Heading2"/>
      </w:pPr>
      <w:r>
        <w:t xml:space="preserve">Academic Foundation and Research Evolution</w:t>
      </w:r>
    </w:p>
    <w:p>
      <w:pPr>
        <w:pStyle w:val="FirstParagraph"/>
      </w:pPr>
      <w:r>
        <w:t xml:space="preserve">My academic path commenced with a Bachelor’s degree in Environmental Science at the University of Buenos Aires, where I developed foundational expertise in ecological systems analysis. This was followed by a Master’s in Sustainable Development at the University of São Paulo, culminating in a thesis on urban resilience strategies for Latin American megacities—a project that ignited my fascination with how policy intersects with grassroots community action. My doctoral research at the University of Melbourne, completed summa cum laude, focused on</w:t>
      </w:r>
      <w:r>
        <w:t xml:space="preserve"> </w:t>
      </w:r>
      <w:r>
        <w:rPr>
          <w:iCs/>
          <w:i/>
        </w:rPr>
        <w:t xml:space="preserve">climate adaptation frameworks in coastal communities</w:t>
      </w:r>
      <w:r>
        <w:t xml:space="preserve">, utilizing mixed-methods approaches to bridge quantitative data and qualitative socio-cultural insights. This work resulted in three peer-reviewed publications in journals like *Global Environmental Change* and *Sustainability Science*, establishing my capacity for high-impact scholarship.</w:t>
      </w:r>
    </w:p>
    <w:p>
      <w:pPr>
        <w:pStyle w:val="BodyText"/>
      </w:pPr>
      <w:r>
        <w:t xml:space="preserve">What distinguishes my approach is the intentional integration of</w:t>
      </w:r>
      <w:r>
        <w:t xml:space="preserve"> </w:t>
      </w:r>
      <w:r>
        <w:rPr>
          <w:bCs/>
          <w:b/>
        </w:rPr>
        <w:t xml:space="preserve">Chile Santiago</w:t>
      </w:r>
      <w:r>
        <w:t xml:space="preserve">-specific contextual awareness into global research paradigms. During fieldwork in Valparaíso, I documented how informal settlements adapt to seismic risks—a study directly informing my doctoral framework. This experience crystallized my understanding that transformative research must be rooted in local realities while contributing to universal knowledge. I now seek to deepen this commitment within Chile’s academic milieu, where institutions like the Pontificia Universidad Católica de Chile (PUC) and Universidad de Chile offer unparalleled resources for cross-disciplinary innovation.</w:t>
      </w:r>
    </w:p>
    <w:bookmarkEnd w:id="20"/>
    <w:bookmarkStart w:id="21" w:name="X846763174c0db68220307e7f728c298e711347b"/>
    <w:p>
      <w:pPr>
        <w:pStyle w:val="Heading2"/>
      </w:pPr>
      <w:r>
        <w:t xml:space="preserve">Research Vision Aligned with Santiago's Academic Ecosystem</w:t>
      </w:r>
    </w:p>
    <w:p>
      <w:pPr>
        <w:pStyle w:val="FirstParagraph"/>
      </w:pPr>
      <w:r>
        <w:t xml:space="preserve">My core research agenda centers on</w:t>
      </w:r>
      <w:r>
        <w:t xml:space="preserve"> </w:t>
      </w:r>
      <w:r>
        <w:rPr>
          <w:iCs/>
          <w:i/>
        </w:rPr>
        <w:t xml:space="preserve">"Equitable Climate Governance in Urbanizing Regions: A Comparative Analysis of South American Megacities"</w:t>
      </w:r>
      <w:r>
        <w:t xml:space="preserve">. This project directly addresses Chile’s national priorities, particularly the 2050 Carbon Neutrality Law and Santiago’s ambitious *Plan de Acción Climática* (Climate Action Plan). I propose to investigate how participatory governance models—particularly those involving indigenous Mapuche communities and informal urban networks—can enhance adaptive capacity in cities facing dual pressures of climate vulnerability and rapid demographic shifts. This work aligns with PUC’s</w:t>
      </w:r>
      <w:r>
        <w:t xml:space="preserve"> </w:t>
      </w:r>
      <w:r>
        <w:rPr>
          <w:iCs/>
          <w:i/>
        </w:rPr>
        <w:t xml:space="preserve">Center for Climate Change Research</w:t>
      </w:r>
      <w:r>
        <w:t xml:space="preserve"> </w:t>
      </w:r>
      <w:r>
        <w:t xml:space="preserve">and the Universidad de Chile’s</w:t>
      </w:r>
      <w:r>
        <w:t xml:space="preserve"> </w:t>
      </w:r>
      <w:r>
        <w:rPr>
          <w:iCs/>
          <w:i/>
        </w:rPr>
        <w:t xml:space="preserve">Sustainable Urban Development Initiative</w:t>
      </w:r>
      <w:r>
        <w:t xml:space="preserve">, both of which explicitly prioritize locally grounded, policy-relevant scholarship.</w:t>
      </w:r>
    </w:p>
    <w:p>
      <w:pPr>
        <w:pStyle w:val="BodyText"/>
      </w:pPr>
      <w:r>
        <w:t xml:space="preserve">What excites me most about conducting this research in Santiago is its unparalleled convergence of academic rigor and real-world urgency. As South America’s leading innovation hub, Santiago hosts the</w:t>
      </w:r>
      <w:r>
        <w:t xml:space="preserve"> </w:t>
      </w:r>
      <w:r>
        <w:rPr>
          <w:bCs/>
          <w:b/>
        </w:rPr>
        <w:t xml:space="preserve">Chilean National Commission for Scientific and Technological Research (CONICYT)</w:t>
      </w:r>
      <w:r>
        <w:t xml:space="preserve">, which funds cutting-edge interdisciplinary projects. The city’s unique geography—surrounded by Andean glaciers and arid coastal zones—creates a living laboratory for studying environmental justice, a critical lens I will apply to my work. Moreover, Santiago’s vibrant academic culture, exemplified by initiatives like the</w:t>
      </w:r>
      <w:r>
        <w:t xml:space="preserve"> </w:t>
      </w:r>
      <w:r>
        <w:rPr>
          <w:iCs/>
          <w:i/>
        </w:rPr>
        <w:t xml:space="preserve">Santiago Innovation Summit</w:t>
      </w:r>
      <w:r>
        <w:t xml:space="preserve">, fosters the kind of collaborative environment where theory meets actionable policy.</w:t>
      </w:r>
    </w:p>
    <w:bookmarkEnd w:id="21"/>
    <w:bookmarkStart w:id="22" w:name="Xd8af18fa0d2eb58f60ffb722fde8bacd27bde47"/>
    <w:p>
      <w:pPr>
        <w:pStyle w:val="Heading2"/>
      </w:pPr>
      <w:r>
        <w:t xml:space="preserve">Why Chile Santiago: A Strategic Imperative for My Scholarly Mission</w:t>
      </w:r>
    </w:p>
    <w:p>
      <w:pPr>
        <w:pStyle w:val="FirstParagraph"/>
      </w:pPr>
      <w:r>
        <w:t xml:space="preserve">While I have trained across multiple continents, my decision to anchor my research career in Santiago is deliberate and deeply principled. First, Chile’s political will for evidence-based climate policy creates an unprecedented opportunity to translate academic work into tangible societal impact—a rarity in global academia. Second, the city’s demographic diversity (including significant indigenous populations and immigrant communities) offers a microcosm of Latin America’s complex socio-environmental challenges, allowing my research to yield insights with continental relevance. Third, Santiago’s universities boast world-class infrastructure: the</w:t>
      </w:r>
      <w:r>
        <w:t xml:space="preserve"> </w:t>
      </w:r>
      <w:r>
        <w:rPr>
          <w:iCs/>
          <w:i/>
        </w:rPr>
        <w:t xml:space="preserve">Centro de Investigación en Economía y Desarrollo Sustentable (CIEDS)</w:t>
      </w:r>
      <w:r>
        <w:t xml:space="preserve"> </w:t>
      </w:r>
      <w:r>
        <w:t xml:space="preserve">at Diego Portales University and Chile’s newly launched</w:t>
      </w:r>
      <w:r>
        <w:t xml:space="preserve"> </w:t>
      </w:r>
      <w:r>
        <w:rPr>
          <w:iCs/>
          <w:i/>
        </w:rPr>
        <w:t xml:space="preserve">National Center for Climate Science</w:t>
      </w:r>
      <w:r>
        <w:t xml:space="preserve"> </w:t>
      </w:r>
      <w:r>
        <w:t xml:space="preserve">provide essential resources I cannot access elsewhere.</w:t>
      </w:r>
    </w:p>
    <w:p>
      <w:pPr>
        <w:pStyle w:val="BodyText"/>
      </w:pPr>
      <w:r>
        <w:t xml:space="preserve">I am equally drawn to Santiago’s intellectual community. The city hosts annual forums like the</w:t>
      </w:r>
      <w:r>
        <w:t xml:space="preserve"> </w:t>
      </w:r>
      <w:r>
        <w:rPr>
          <w:iCs/>
          <w:i/>
        </w:rPr>
        <w:t xml:space="preserve">Congreso Chileno de Ciencias Sociales</w:t>
      </w:r>
      <w:r>
        <w:t xml:space="preserve">, where researchers from the Americas share methodologies and data. As a future member of this community, I aim to co-create research networks with Chilean scholars—such as Dr. María José Gómez at Universidad de Chile, whose work on environmental migration complements my own—to avoid extractive research practices and instead build reciprocal knowledge exchange.</w:t>
      </w:r>
    </w:p>
    <w:bookmarkEnd w:id="22"/>
    <w:bookmarkStart w:id="23" w:name="Xf0e5b11d7923a331224301c3bbcb4fb4ccefbde"/>
    <w:p>
      <w:pPr>
        <w:pStyle w:val="Heading2"/>
      </w:pPr>
      <w:r>
        <w:t xml:space="preserve">Contributing to Santiago’s Academic Legacy</w:t>
      </w:r>
    </w:p>
    <w:p>
      <w:pPr>
        <w:pStyle w:val="FirstParagraph"/>
      </w:pPr>
      <w:r>
        <w:t xml:space="preserve">My commitment extends beyond publications; I envision becoming a catalyst for institutional growth. In Santiago, I will actively support the development of</w:t>
      </w:r>
      <w:r>
        <w:t xml:space="preserve"> </w:t>
      </w:r>
      <w:r>
        <w:rPr>
          <w:iCs/>
          <w:i/>
        </w:rPr>
        <w:t xml:space="preserve">community-based participatory action research (CBPAR)</w:t>
      </w:r>
      <w:r>
        <w:t xml:space="preserve"> </w:t>
      </w:r>
      <w:r>
        <w:t xml:space="preserve">methodologies within local universities, training graduate students to co-design studies with vulnerable communities. I have already pioneered such approaches in Brazil’s favelas, and I plan to adapt them for Santiago’s *comunas* through partnerships with the</w:t>
      </w:r>
      <w:r>
        <w:t xml:space="preserve"> </w:t>
      </w:r>
      <w:r>
        <w:rPr>
          <w:iCs/>
          <w:i/>
        </w:rPr>
        <w:t xml:space="preserve">Casa del Pueblo</w:t>
      </w:r>
      <w:r>
        <w:t xml:space="preserve"> </w:t>
      </w:r>
      <w:r>
        <w:t xml:space="preserve">network. Furthermore, I will leverage my expertise in policy translation to contribute directly to CONICYT’s</w:t>
      </w:r>
      <w:r>
        <w:t xml:space="preserve"> </w:t>
      </w:r>
      <w:r>
        <w:rPr>
          <w:iCs/>
          <w:i/>
        </w:rPr>
        <w:t xml:space="preserve">Knowledge Transfer Program</w:t>
      </w:r>
      <w:r>
        <w:t xml:space="preserve">, ensuring research informs Chile’s national climate adaptation strategies.</w:t>
      </w:r>
    </w:p>
    <w:p>
      <w:pPr>
        <w:pStyle w:val="BodyText"/>
      </w:pPr>
      <w:r>
        <w:t xml:space="preserve">Long-term, I aspire to establish a Santiago-based research cluster focused on</w:t>
      </w:r>
      <w:r>
        <w:t xml:space="preserve"> </w:t>
      </w:r>
      <w:r>
        <w:rPr>
          <w:iCs/>
          <w:i/>
        </w:rPr>
        <w:t xml:space="preserve">"Urban Climate Justice"&lt;/&gt;</w:t>
      </w:r>
      <w:r>
        <w:t xml:space="preserve">, attracting international scholars while mentoring the next generation of Chilean researchers. This aligns with CONICYT’s strategic goal of "reinventing academic leadership in Latin America" and addresses a critical gap: while Chile leads in climate policy, its academic institutions lack sufficient homegrown experts to sustain long-term implementation.</w:t>
      </w:r>
    </w:p>
    <w:bookmarkEnd w:id="23"/>
    <w:bookmarkStart w:id="24" w:name="Xafce7e543f9971fd332d83f85bfde41a1804072"/>
    <w:p>
      <w:pPr>
        <w:pStyle w:val="Heading2"/>
      </w:pPr>
      <w:r>
        <w:t xml:space="preserve">Conclusion: A Lifelong Commitment to Santiago</w:t>
      </w:r>
    </w:p>
    <w:p>
      <w:pPr>
        <w:pStyle w:val="FirstParagraph"/>
      </w:pPr>
      <w:r>
        <w:t xml:space="preserve">This Statement of Purpose is not merely an application—it is a covenant. I pledge my intellectual rigor, cross-cultural competence, and unwavering dedication to the advancement of scholarship within Chile Santiago. My journey has prepared me not just to conduct research, but to build enduring academic bridges between global knowledge systems and Chile’s unique socio-ecological context. As I envision myself walking the cobblestone streets of Santiago’s university district at dawn—surrounded by scholars debating climate futures—I am certain this is where my work belongs. Chile Santiago does not merely offer a venue for research; it demands an intellectual commitment that resonates with the urgency of our time, and I stand ready to answer that call. I seek not just a position as an</w:t>
      </w:r>
      <w:r>
        <w:t xml:space="preserve"> </w:t>
      </w:r>
      <w:r>
        <w:rPr>
          <w:iCs/>
          <w:i/>
        </w:rPr>
        <w:t xml:space="preserve">Academic Researcher</w:t>
      </w:r>
      <w:r>
        <w:t xml:space="preserve">, but to become an indispensable thread in Santiago’s evolving academic tapestry—a contribution as enduring as the Andes themselves.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Academic Researcher Position</dc:title>
  <dc:creator/>
  <dc:language>en</dc:language>
  <cp:keywords/>
  <dcterms:created xsi:type="dcterms:W3CDTF">2026-06-02T02:39:54Z</dcterms:created>
  <dcterms:modified xsi:type="dcterms:W3CDTF">2026-06-02T02:39:54Z</dcterms:modified>
</cp:coreProperties>
</file>

<file path=docProps/custom.xml><?xml version="1.0" encoding="utf-8"?>
<Properties xmlns="http://schemas.openxmlformats.org/officeDocument/2006/custom-properties" xmlns:vt="http://schemas.openxmlformats.org/officeDocument/2006/docPropsVTypes"/>
</file>