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Academic</w:t>
      </w:r>
      <w:r>
        <w:t xml:space="preserve"> </w:t>
      </w:r>
      <w:r>
        <w:t xml:space="preserve">Researcher</w:t>
      </w:r>
      <w:r>
        <w:t xml:space="preserve"> </w:t>
      </w:r>
      <w:r>
        <w:t xml:space="preserve">Position</w:t>
      </w:r>
      <w:r>
        <w:t xml:space="preserve"> </w:t>
      </w:r>
      <w:r>
        <w:t xml:space="preserve">in</w:t>
      </w:r>
      <w:r>
        <w:t xml:space="preserve"> </w:t>
      </w:r>
      <w:r>
        <w:t xml:space="preserve">DR</w:t>
      </w:r>
      <w:r>
        <w:t xml:space="preserve"> </w:t>
      </w:r>
      <w:r>
        <w:t xml:space="preserve">Congo</w:t>
      </w:r>
      <w:r>
        <w:t xml:space="preserve"> </w:t>
      </w:r>
      <w:r>
        <w:t xml:space="preserve">Kinshasa</w:t>
      </w:r>
    </w:p>
    <w:bookmarkStart w:id="20" w:name="Xd16b6f3c757331eb07ce856f66e091d57599e73"/>
    <w:p>
      <w:pPr>
        <w:pStyle w:val="Heading1"/>
      </w:pPr>
      <w:r>
        <w:t xml:space="preserve">STATEMENT OF PURPOSE: ACADEMIC RESEARCHER CONTRIBUTING TO DR CONGO KINSHASA'S INTELLECTUAL AND SOCIOECONOMIC FUTURE</w:t>
      </w:r>
    </w:p>
    <w:p>
      <w:pPr>
        <w:pStyle w:val="FirstParagraph"/>
      </w:pPr>
      <w:r>
        <w:t xml:space="preserve">As an emerging Academic Researcher with a profound commitment to advancing knowledge within the Democratic Republic of Congo (DRC), I submit this Statement of Purpose to express my unwavering dedication to contributing meaningfully to Kinshasa's academic landscape and national development agenda. This document articulates my scholarly trajectory, research vision, and specific intention to anchor my career as an Academic Researcher in DR Congo Kinshasa—a city that embodies both the immense potential and complex challenges of Africa's most populous nation.</w:t>
      </w:r>
    </w:p>
    <w:p>
      <w:pPr>
        <w:pStyle w:val="BodyText"/>
      </w:pPr>
      <w:r>
        <w:t xml:space="preserve">My academic foundation was forged through rigorous doctoral studies in Social Anthropology at the University of Lubumbashi, where I investigated indigenous knowledge systems in conflict-affected communities. This research culminated in a dissertation titled "Indigenous Resilience Frameworks: Community-led Trauma Response Mechanisms in Eastern DRC," which was published by the Journal of African Studies. However, my fieldwork extended beyond the university's confines—three months were spent collaborating with local NGOs in Kinshasa's sprawling informal settlements, where I documented how community-based organizations navigate healthcare access during urbanization pressures. This immersive experience transformed my perspective; I realized that transformative academic research must emerge from direct engagement with Kinshasa’s realities—not merely observe them from afar.</w:t>
      </w:r>
    </w:p>
    <w:p>
      <w:pPr>
        <w:pStyle w:val="BodyText"/>
      </w:pPr>
      <w:r>
        <w:t xml:space="preserve">As an Academic Researcher, I envision my work as a bridge between global scholarly discourse and DR Congo’s urgent needs. Kinshasa, with its population exceeding 15 million and rapid urban growth, presents unparalleled opportunities to study critical intersections: climate adaptation in megacities (particularly flood resilience along the Congo River), post-conflict social cohesion in displaced populations, and sustainable economic models for informal sector workers. My proposed research framework—centered on "Urban Futures for Congolese Communities"—directly aligns with DRC’s National Development Plan 2023-2027 and the Kinshasa Urban Master Plan. I am particularly motivated by the city’s unique position as a cultural crossroads where Bantu traditions meet contemporary global influences, yet remain underrepresented in academic literature.</w:t>
      </w:r>
    </w:p>
    <w:p>
      <w:pPr>
        <w:pStyle w:val="BodyText"/>
      </w:pPr>
      <w:r>
        <w:t xml:space="preserve">My professional trajectory has been meticulously designed to prepare me for this role. During my postdoctoral fellowship at the Center for African Studies in Johannesburg, I co-developed a participatory action research methodology now being piloted with Kinshasa-based institutions like the Institute of Social and Economic Research (IRESE). This approach prioritizes community ownership—training local researchers to co-design studies on topics such as water security in Makala township or digital literacy gaps for women entrepreneurs. Crucially, I have established preliminary partnerships with the University of Kinshasa’s Department of Sociology and the Congolese Academy of Sciences. These collaborations are not academic formalities; they are strategic alliances forged during my 2021 fieldwork when I presented findings on youth unemployment to Kinshasa City Council officials, sparking a dialogue that led to our current partnership for a grant proposal on vocational training.</w:t>
      </w:r>
    </w:p>
    <w:p>
      <w:pPr>
        <w:pStyle w:val="BodyText"/>
      </w:pPr>
      <w:r>
        <w:t xml:space="preserve">What distinguishes my approach as an Academic Researcher is my commitment to decolonizing knowledge production. In DR Congo Kinshasa, academic research has historically been dominated by foreign-led projects with minimal local capacity building. My methodology rejects this paradigm: all research protocols will be co-created with Congolese scholars and community leaders, ensuring intellectual sovereignty. For instance, my current project on urban agriculture in Matete district involves training 12 local women’s collectives to use mobile data tools for crop yield analysis—a skill they can then teach peers. This model directly addresses the DRC’s need for homegrown expertise while generating actionable data for municipal planners.</w:t>
      </w:r>
    </w:p>
    <w:p>
      <w:pPr>
        <w:pStyle w:val="BodyText"/>
      </w:pPr>
      <w:r>
        <w:t xml:space="preserve">Moreover, I recognize that as an Academic Researcher in Kinshasa, my role extends beyond the laboratory or library. I propose establishing a "Kinshasa Research Commons," a physical and virtual hub within University of Kinshasa where scholars from all faculties can access shared databases on Congolese urban dynamics. This initiative would address the chronic underfunding of research infrastructure by leveraging open-source tools and partnerships with organizations like UNESCO’s Kinshasa office. My prior experience securing €250,000 in grant funding through the African Research Network has equipped me to manage such an ambitious project sustainably.</w:t>
      </w:r>
    </w:p>
    <w:p>
      <w:pPr>
        <w:pStyle w:val="BodyText"/>
      </w:pPr>
      <w:r>
        <w:t xml:space="preserve">The significance of this work cannot be overstated for DR Congo’s future. Kinshasa is the engine of DRC’s economy and cultural identity, yet its academic infrastructure remains underdeveloped relative to its population scale. My research directly tackles this gap by producing locally relevant knowledge that informs policy—such as my ongoing study on how artisanal mining communities in Kinshasa’s outskirts can transition to formal green jobs. This aligns with the DRC’s commitment to the African Continental Free Trade Area (AfCFTA) and environmental diplomacy, positioning DR Congo as a leader in sustainable urban development.</w:t>
      </w:r>
    </w:p>
    <w:p>
      <w:pPr>
        <w:pStyle w:val="BodyText"/>
      </w:pPr>
      <w:r>
        <w:t xml:space="preserve">I am acutely aware that serving as an Academic Researcher in DR Congo Kinshasa demands resilience amid complex socio-political realities. Having navigated security protocols during my fieldwork near Gombe district and established trust with local elders through months of community service, I bring not just academic rigor but cultural humility. My ability to work within Congolese frameworks—respecting the *kintu* (local wisdom) approach to knowledge exchange—ensures that research remains grounded in dignity, not extraction.</w:t>
      </w:r>
    </w:p>
    <w:p>
      <w:pPr>
        <w:pStyle w:val="BodyText"/>
      </w:pPr>
      <w:r>
        <w:t xml:space="preserve">Finally, this Statement of Purpose is a promise: I will dedicate my career as an Academic Researcher to elevating Kinshasa’s global academic standing while ensuring every project advances tangible community benefits. My vision is clear—no longer will Kinshasa be a passive subject of study but an active co-creator of knowledge. As the DRC charts its path toward stability and growth, I am ready to contribute not just as a researcher, but as a committed citizen of DR Congo Kinshasa. The future of this city’s intellectual capital depends on scholars who choose to build from within—this is why I am here.</w:t>
      </w:r>
    </w:p>
    <w:p>
      <w:pPr>
        <w:pStyle w:val="BodyText"/>
      </w:pPr>
      <w:r>
        <w:t xml:space="preserve">In closing, I respectfully submit that my research philosophy, established local partnerships, and unwavering commitment to DR Congo’s development make me uniquely positioned to thrive as an Academic Researcher in Kinshasa. I seek not merely a position but a lifelong partnership with the people and institutions of DR Congo—where knowledge is cultivated for the prosperity of all.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Academic Researcher Position in DR Congo Kinshasa</dc:title>
  <dc:creator/>
  <cp:keywords/>
  <dcterms:created xsi:type="dcterms:W3CDTF">2026-07-21T02:44:23Z</dcterms:created>
  <dcterms:modified xsi:type="dcterms:W3CDTF">2026-07-21T02:44:23Z</dcterms:modified>
</cp:coreProperties>
</file>

<file path=docProps/custom.xml><?xml version="1.0" encoding="utf-8"?>
<Properties xmlns="http://schemas.openxmlformats.org/officeDocument/2006/custom-properties" xmlns:vt="http://schemas.openxmlformats.org/officeDocument/2006/docPropsVTypes"/>
</file>