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Position,</w:t>
      </w:r>
      <w:r>
        <w:t xml:space="preserve"> </w:t>
      </w:r>
      <w:r>
        <w:t xml:space="preserve">Iran</w:t>
      </w:r>
      <w:r>
        <w:t xml:space="preserve"> </w:t>
      </w:r>
      <w:r>
        <w:t xml:space="preserve">Tehran</w:t>
      </w:r>
    </w:p>
    <w:bookmarkStart w:id="20" w:name="Xe1d85f9d4bbfc3657d945f3daeec5ba613f41a0"/>
    <w:p>
      <w:pPr>
        <w:pStyle w:val="Heading1"/>
      </w:pPr>
      <w:r>
        <w:t xml:space="preserve">Statement of Purpose: Pursuing an Academic Researcher Role in Iran Tehran</w:t>
      </w:r>
    </w:p>
    <w:p>
      <w:pPr>
        <w:pStyle w:val="FirstParagraph"/>
      </w:pPr>
      <w:r>
        <w:t xml:space="preserve">The pursuit of knowledge as an Academic Researcher is not merely a career path for me—it is a profound commitment to intellectual contribution, societal advancement, and the transformative power of scholarship. This Statement of Purpose articulates my unwavering dedication to advancing academic research within the vibrant and historically significant academic ecosystem of Iran Tehran. I am eager to contribute my expertise, methodologies, and passion for discovery to institutions that embody Iran’s rich scholarly tradition while navigating contemporary challenges in education and innovation.</w:t>
      </w:r>
    </w:p>
    <w:p>
      <w:pPr>
        <w:pStyle w:val="BodyText"/>
      </w:pPr>
      <w:r>
        <w:t xml:space="preserve">My journey as an Academic Researcher began during my undergraduate studies in [Your Field, e.g., Environmental Science/Political Economy], where I first engaged with rigorous empirical analysis. This foundation was solidified through my Master’s thesis at [University Name], focusing on [Specific Topic, e.g., "Sustainable Urban Development in Arid Climates"], which required extensive fieldwork across Iranian regions. The experience revealed not only the complexity of local challenges but also the immense potential for research to inform policy and community resilience—principles that resonate deeply with Iran’s national development priorities, particularly those centered in Tehran, the intellectual capital of the nation.</w:t>
      </w:r>
    </w:p>
    <w:p>
      <w:pPr>
        <w:pStyle w:val="BodyText"/>
      </w:pPr>
      <w:r>
        <w:t xml:space="preserve">My doctoral research at [PhD Institution] further honed my capabilities as an Academic Researcher. I specialized in [Your Specialization, e.g., "Data-Driven Policy Analysis for Water Resource Management"], leveraging mixed-methods approaches to address systemic inefficiencies. My dissertation, titled "[Your Dissertation Title]," was published in the *Journal of Sustainable Development* (Q1) and has been cited by policymakers at Iran’s Ministry of Energy. Crucially, this work emphasized *local context*, drawing insights from Tehran’s urban infrastructure challenges—a direct link between my research methodology and Iran Tehran’s urgent developmental needs. I understand that impactful academic research must be rooted in the realities of its environment; Tehran, with its dense population, cultural heritage, and rapid urbanization, offers an unparalleled laboratory for such inquiry.</w:t>
      </w:r>
    </w:p>
    <w:p>
      <w:pPr>
        <w:pStyle w:val="BodyText"/>
      </w:pPr>
      <w:r>
        <w:t xml:space="preserve">My motivation to contribute specifically within Iran Tehran stems from a deep respect for the nation’s academic legacy. The University of Tehran, Sharif University of Technology, and the National Research Institute have consistently produced groundbreaking work despite resource constraints. I am inspired by Iran’s strategic investment in science and technology through initiatives like the 20-Year Vision (2016–2036), which prioritizes research-driven solutions for healthcare, energy, and education—fields where Tehran serves as both a hub and a testbed. I am not merely seeking employment; I aim to become an integral part of this ecosystem. My goal is to collaborate with Iranian scholars on projects that bridge global best practices with local innovation, ensuring that my work directly benefits communities in Tehran and beyond.</w:t>
      </w:r>
    </w:p>
    <w:p>
      <w:pPr>
        <w:pStyle w:val="BodyText"/>
      </w:pPr>
      <w:r>
        <w:t xml:space="preserve">As an Academic Researcher, I prioritize methodological rigor, ethical integrity, and interdisciplinary collaboration. For instance, during my postdoctoral fellowship at [Institution], I led a team analyzing air quality data across five cities in Iran using AI-enhanced sensor networks. Our findings were instrumental in shaping Tehran’s 2023 Clean Air Action Plan—a testament to how research can translate into tangible societal impact. This experience reinforced my belief that academic excellence must serve practical needs, a philosophy deeply aligned with Iran Tehran’s emphasis on applied scholarship. I am equally committed to mentoring the next generation of researchers; I have supervised eight graduate students in Iran and abroad, fostering their growth as independent scholars through workshops and co-authored publications.</w:t>
      </w:r>
    </w:p>
    <w:p>
      <w:pPr>
        <w:pStyle w:val="BodyText"/>
      </w:pPr>
      <w:r>
        <w:t xml:space="preserve">Why Tehran? The city is not just a location but a dynamic nexus of intellectual energy. Its universities attract talent from across Iran, creating a unique synergy between diverse perspectives. I am particularly drawn to the collaborative spirit at institutions like the Institute for Research in Fundamental Sciences (IPM) and the Faculty of Engineering at University of Tehran, where cross-disciplinary projects thrive. Tehran’s position as a cultural and educational center allows researchers to engage directly with policymakers, NGOs, and industry—ensuring research does not exist in isolation. I envision establishing a research group focused on [Your Proposed Focus, e.g., "AI for Sustainable Agriculture in Semi-Arid Regions"], which could leverage Tehran’s agricultural research centers (e.g., Agricultural Research Education and Extension Organization) to address food security challenges exacerbated by climate change.</w:t>
      </w:r>
    </w:p>
    <w:p>
      <w:pPr>
        <w:pStyle w:val="BodyText"/>
      </w:pPr>
      <w:r>
        <w:t xml:space="preserve">My vision extends beyond individual projects. I aim to strengthen Iran Tehran’s global academic standing by fostering international partnerships while maintaining cultural relevance. For example, I propose collaborating with European institutions like ETH Zurich on joint grants through the Iran-Switzerland Science Partnership Program, ensuring that our research meets international standards without diluting local context. Additionally, I am committed to advocating for open-access scholarship in Iran—a critical step toward democratizing knowledge within the nation and beyond.</w:t>
      </w:r>
    </w:p>
    <w:p>
      <w:pPr>
        <w:pStyle w:val="BodyText"/>
      </w:pPr>
      <w:r>
        <w:t xml:space="preserve">Ultimately, this Statement of Purpose is a declaration of intent: to dedicate my career as an Academic Researcher to elevating the research landscape in Iran Tehran. My academic trajectory, methodological expertise, and commitment to context-driven innovation position me not just as a candidate, but as a partner in advancing Iran’s scholarly mission. I am prepared to immerse myself fully into the academic community of Tehran—to learn from its traditions, contribute my skills to its growth, and help ensure that research from this city continues to shape Iran’s future and inspire the world. The opportunity to serve as an Academic Researcher within Iran Tehran is not merely a professional aspiration; it is the culmination of my purpose.</w:t>
      </w:r>
    </w:p>
    <w:p>
      <w:pPr>
        <w:pStyle w:val="BodyText"/>
      </w:pPr>
      <w:r>
        <w:t xml:space="preserve">I am confident that my dedication, experience, and vision align precisely with the mission of Iranian academic institutions striving for excellence. I welcome the chance to discuss how I can contribute meaningfully to your research initiatives in Tehran and join fellow scholars in building a future where knowledge serves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Position, Iran Tehran</dc:title>
  <dc:creator/>
  <dc:language>en</dc:language>
  <cp:keywords/>
  <dcterms:created xsi:type="dcterms:W3CDTF">2026-07-23T07:11:49Z</dcterms:created>
  <dcterms:modified xsi:type="dcterms:W3CDTF">2026-07-23T07:11:49Z</dcterms:modified>
</cp:coreProperties>
</file>

<file path=docProps/custom.xml><?xml version="1.0" encoding="utf-8"?>
<Properties xmlns="http://schemas.openxmlformats.org/officeDocument/2006/custom-properties" xmlns:vt="http://schemas.openxmlformats.org/officeDocument/2006/docPropsVTypes"/>
</file>