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Israel</w:t>
      </w:r>
      <w:r>
        <w:t xml:space="preserve"> </w:t>
      </w:r>
      <w:r>
        <w:t xml:space="preserve">Tel</w:t>
      </w:r>
      <w:r>
        <w:t xml:space="preserve"> </w:t>
      </w:r>
      <w:r>
        <w:t xml:space="preserve">Aviv</w:t>
      </w:r>
    </w:p>
    <w:bookmarkStart w:id="20" w:name="X08304f262c18365ed3b1d04bb0c4c220b667341"/>
    <w:p>
      <w:pPr>
        <w:pStyle w:val="Heading1"/>
      </w:pPr>
      <w:r>
        <w:t xml:space="preserve">Statement of Purpose: Pursuing an Academic Researcher Career at the Heart of Israel's Innovation Ecosystem in Tel Aviv</w:t>
      </w:r>
    </w:p>
    <w:p>
      <w:pPr>
        <w:pStyle w:val="FirstParagraph"/>
      </w:pPr>
      <w:r>
        <w:t xml:space="preserve">As I prepare to submit this Statement of Purpose, I am filled with profound anticipation for the opportunity to contribute as an Academic Researcher within Israel's premier academic and technological nexus: Tel Aviv. My journey toward this specific aspiration has been meticulously shaped by a deep commitment to cutting-edge scientific inquiry, a fascination with the unique collaborative environment fostered in Israeli academia, and an unwavering desire to engage with the vibrant intellectual community that defines Tel Aviv as a global hub for innovation. This document articulates not merely my academic trajectory, but my strategic alignment with the distinct opportunities and research culture inherent to pursuing a career as an Academic Researcher in Israel Tel Aviv.</w:t>
      </w:r>
    </w:p>
    <w:p>
      <w:pPr>
        <w:pStyle w:val="BodyText"/>
      </w:pPr>
      <w:r>
        <w:t xml:space="preserve">My academic foundation was laid during my doctoral studies in [Your Field, e.g., Quantum Materials Science] at [Your Prestigious University]. My dissertation, titled "[Your Dissertation Title]," investigated [Briefly describe core research problem], utilizing [Key Methodologies]. This work demanded rigorous theoretical analysis, sophisticated experimental design involving [Specific Techniques], and collaborative problem-solving – skills I honed through extended collaboration with researchers at the Max Planck Institute. However, it was during a sabbatical visit to the Weizmann Institute of Science in Rehovot that I first truly grasped the exceptional synergy possible within Israel's research landscape. The palpable energy, interdisciplinary spirit, and tangible focus on translating fundamental discovery into practical impact resonated deeply with my own research ethos. It was there that Tel Aviv emerged not just as a city, but as the undeniable epicenter of the academic and technological momentum I sought to join.</w:t>
      </w:r>
    </w:p>
    <w:p>
      <w:pPr>
        <w:pStyle w:val="BodyText"/>
      </w:pPr>
      <w:r>
        <w:t xml:space="preserve">The decision to pursue an Academic Researcher position specifically in Israel Tel Aviv is deliberate and informed by its unparalleled ecosystem. Tel Aviv University (TAU), ranked among the world's top 100 universities, boasts a constellation of world-class research centers – including the Porter School of Environment and Earth Sciences, the Blavatnik School of Computer Science, and the Center for Nanoscience &amp; Nanotechnology – actively engaged in projects addressing global challenges with Israeli ingenuity. The city itself functions as a living laboratory: its proximity to high-tech industry leaders (NVIDIA, Google, startups), government research agencies like the Israel Innovation Authority, and diverse cultural institutions fosters an environment where academic curiosity is relentlessly challenged and amplified by real-world application. This dynamic interplay between theoretical depth and practical urgency is precisely what I am eager to immerse myself in as an Academic Researcher. I am particularly drawn to the collaborative frameworks exemplified by initiatives like the Israeli National Research Center for Nanotechnology, which actively bridges academia and industry – a model I aim to contribute to and learn from within Tel Aviv's unique context.</w:t>
      </w:r>
    </w:p>
    <w:p>
      <w:pPr>
        <w:pStyle w:val="BodyText"/>
      </w:pPr>
      <w:r>
        <w:t xml:space="preserve">My research vision centers on [Your Specific Research Area, e.g., developing sustainable nanomaterials for next-generation solar energy storage]. I propose investigating [Specific Problem/Question], aiming to overcome current limitations in [Specific Limitation]. My approach integrates [Mention 1-2 Key Methodologies, e.g., advanced computational modeling with machine learning algorithms and novel materials synthesis techniques], building upon the foundational work of pioneers like Prof. [Mention a Tel Aviv University Professor in your field] on [Their Relevant Work]. I am not merely seeking to publish papers; I aim to establish a research program at TAU or another leading institution in Israel Tel Aviv that actively engages with partners across sectors – from renewable energy startups in the city's innovation districts to national laboratories – ensuring my work contributes meaningfully to both scientific advancement and societal needs, particularly within the Israeli context of resource optimization and environmental sustainability.</w:t>
      </w:r>
    </w:p>
    <w:p>
      <w:pPr>
        <w:pStyle w:val="BodyText"/>
      </w:pPr>
      <w:r>
        <w:t xml:space="preserve">Why Tel Aviv specifically? Beyond its academic institutions, Tel Aviv offers a unique confluence of factors essential for an Academic Researcher's success. The city’s cosmopolitan nature attracts top talent from across the globe, fostering a vibrant intellectual exchange that enriches research. Its strategic location in the Eastern Mediterranean facilitates collaboration with European and Middle Eastern research networks. Critically, Israel's national commitment to R&amp;D investment (exceeding 4% of GDP), coupled with generous funding mechanisms like the Israel Science Foundation (ISF) and Horizon Europe partnerships, provides a robust infrastructure for ambitious research programs. Furthermore, Tel Aviv’s status as a "startup nation" capital means my work on [Your Area] could rapidly translate into pilot projects or industry partnerships within the city's dynamic ecosystem – a direct pathway from lab bench to market that is exceptionally well-supported here. The opportunity to contribute to Israel's scientific reputation while engaging with its most forward-thinking academic community in Tel Aviv is an unparalleled professional and personal calling.</w:t>
      </w:r>
    </w:p>
    <w:p>
      <w:pPr>
        <w:pStyle w:val="BodyText"/>
      </w:pPr>
      <w:r>
        <w:t xml:space="preserve">I am acutely aware that thriving as an Academic Researcher requires more than technical expertise; it demands adaptability, collaborative spirit, and a commitment to fostering the next generation of scholars. I have demonstrated this through mentoring undergraduate researchers during my PhD, organizing interdisciplinary workshops at [University], and actively participating in scientific societies. I am eager to bring this mentorship ethos to Tel Aviv’s diverse academic environment, collaborating with colleagues across departments like [Mention 1-2 Relevant Departments] at TAU or the Weizmann Institute. I am also prepared to engage with the broader community through public lectures on science communication, helping bridge the gap between complex research and public understanding – a value deeply embedded in Tel Aviv's civic culture.</w:t>
      </w:r>
    </w:p>
    <w:p>
      <w:pPr>
        <w:pStyle w:val="BodyText"/>
      </w:pPr>
      <w:r>
        <w:t xml:space="preserve">In conclusion, my Statement of Purpose is a clear declaration of intent: to dedicate my career as an Academic Researcher to pushing the boundaries of knowledge within the exceptional context of Israel Tel Aviv. My technical expertise, research vision focused on impactful solutions, proven ability to collaborate across disciplines and institutions, and deep admiration for Tel Aviv’s unique academic-industrial-accelerator ecosystem align perfectly with the opportunities available in this city. I am not simply seeking a position; I am seeking to become an integral part of Tel Aviv's ongoing narrative as a global leader in transformative research. I am ready to contribute my skills, passion, and unwavering commitment to excellence to the vibrant intellectual community that defines Academic Researcher life in Israel Tel Aviv. The time for me to join this journey is now.</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Israel Tel Aviv</dc:title>
  <dc:creator/>
  <dc:language>en</dc:language>
  <cp:keywords/>
  <dcterms:created xsi:type="dcterms:W3CDTF">2026-07-23T14:23:33Z</dcterms:created>
  <dcterms:modified xsi:type="dcterms:W3CDTF">2026-07-23T14:23:33Z</dcterms:modified>
</cp:coreProperties>
</file>

<file path=docProps/custom.xml><?xml version="1.0" encoding="utf-8"?>
<Properties xmlns="http://schemas.openxmlformats.org/officeDocument/2006/custom-properties" xmlns:vt="http://schemas.openxmlformats.org/officeDocument/2006/docPropsVTypes"/>
</file>