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05c7618d8e46356846d1118461f94a6ece294f8"/>
    <w:p>
      <w:pPr>
        <w:pStyle w:val="Heading2"/>
      </w:pPr>
      <w:r>
        <w:t xml:space="preserve">Academic Researcher Position in Peru Lima</w:t>
      </w:r>
    </w:p>
    <w:p>
      <w:pPr>
        <w:pStyle w:val="FirstParagraph"/>
      </w:pPr>
      <w:r>
        <w:t xml:space="preserve">As I prepare this Statement of Purpose, I reflect on the profound connection between my academic journey and the unique research landscape of Peru Lima. My aspiration to become an Academic Researcher has been shaped by a decade of rigorous scholarly engagement, yet it is the vibrant intellectual ecosystem of Lima that now calls me to contribute meaningfully to global knowledge while addressing pressing local challenges. This document articulates my commitment to advancing research excellence within Peru's academic sphere, particularly through collaboration with institutions like Pontificia Universidad Católica del Perú (PUCP) and Universidad Nacional Mayor de San Marcos (UNMSM), where the fusion of Andean heritage and contemporary scientific inquiry creates unparalleled opportunities.</w:t>
      </w:r>
    </w:p>
    <w:p>
      <w:pPr>
        <w:pStyle w:val="BodyText"/>
      </w:pPr>
      <w:r>
        <w:t xml:space="preserve">My doctoral research at the University of Barcelona focused on climate resilience in tropical ecosystems, with fieldwork spanning the Peruvian Amazon. This experience revealed how Lima—a city where ancient Inca engineering meets modern urban complexity—offers a living laboratory for interdisciplinary study. I documented how coastal aquifer depletion intersects with Andean glacial melt patterns, a phenomenon directly impacting Lima’s 10 million residents. Such research demands not only technical expertise but deep cultural intelligence: understanding that in Peru Lima, scientific inquiry must harmonize with the</w:t>
      </w:r>
      <w:r>
        <w:t xml:space="preserve"> </w:t>
      </w:r>
      <w:r>
        <w:rPr>
          <w:iCs/>
          <w:i/>
        </w:rPr>
        <w:t xml:space="preserve">sumak kawsay</w:t>
      </w:r>
      <w:r>
        <w:t xml:space="preserve"> </w:t>
      </w:r>
      <w:r>
        <w:t xml:space="preserve">(buen vivir) philosophy of sustainable coexistence. My master's thesis at the National University of Engineering further cemented this perspective through community-engaged projects analyzing urban water management in Rimac Valley settlements.</w:t>
      </w:r>
    </w:p>
    <w:p>
      <w:pPr>
        <w:pStyle w:val="BodyText"/>
      </w:pPr>
      <w:r>
        <w:t xml:space="preserve">What distinguishes my approach is my methodological commitment to</w:t>
      </w:r>
      <w:r>
        <w:t xml:space="preserve"> </w:t>
      </w:r>
      <w:r>
        <w:rPr>
          <w:iCs/>
          <w:i/>
        </w:rPr>
        <w:t xml:space="preserve">co-creation</w:t>
      </w:r>
      <w:r>
        <w:t xml:space="preserve"> </w:t>
      </w:r>
      <w:r>
        <w:t xml:space="preserve">rather than extraction. In Lima, I’ve witnessed how top-down research often fails local communities; therefore, I prioritize participatory action research frameworks developed with Peruvian scholars like Dr. María Luisa Mendoza at PUCP. During a 2022 collaboration with the Institute of Andean Studies in Lima, we co-designed a study on microplastic accumulation in Chavimochic irrigation systems—a project now adopted as UNMSM's pilot initiative for sustainable agriculture research. This experience taught me that true Academic Researcher excellence in Peru Lima requires humility: listening to market vendors along the Rímac River about water quality before deploying sensors, or collaborating with Quechua elders on indigenous ecological knowledge documentation.</w:t>
      </w:r>
    </w:p>
    <w:p>
      <w:pPr>
        <w:pStyle w:val="BodyText"/>
      </w:pPr>
      <w:r>
        <w:t xml:space="preserve">My proposed research agenda centers on "Urban-Environmental Nexus Systems in Coastal Peru," targeting Lima's critical vulnerability to climate-driven disasters. I will develop predictive models integrating satellite data with community-based observation networks across three districts—Lince (high-income), Santa Anita (middle-income), and Villa El Salvador (low-income)—to analyze how infrastructure inequalities amplify flood risks. This directly responds to the National Climate Change Policy 2021-2030, which identifies Lima as Peru's most climate-exposed capital. Crucially, I propose partnering with Lima’s newly established Center for Sustainability in Urban Development at PUCP to ensure findings translate into municipal policy recommendations, moving beyond academic publication toward tangible community resilience.</w:t>
      </w:r>
    </w:p>
    <w:p>
      <w:pPr>
        <w:pStyle w:val="BodyText"/>
      </w:pPr>
      <w:r>
        <w:t xml:space="preserve">Why Peru Lima specifically? The city represents a microcosm of global urban challenges with distinct local nuances. As the nation's academic and economic hub, Lima hosts 36% of Peru’s research institutions yet faces stark disparities in scientific capacity between its affluent districts and peripheral barrios. My work will intentionally bridge this gap: establishing mobile labs for water testing in informal settlements while training local technicians through PUCP’s Community Extension Program. This aligns with Peru's National Research Strategy (2015-2035), which emphasizes "research that serves the people." I’ve already secured preliminary support from Lima’s Municipalidad Metropolitana to access real-time flood data, demonstrating my capacity to navigate Peru's institutional landscape as an Academic Researcher who operates within local governance frameworks.</w:t>
      </w:r>
    </w:p>
    <w:p>
      <w:pPr>
        <w:pStyle w:val="BodyText"/>
      </w:pPr>
      <w:r>
        <w:t xml:space="preserve">My commitment extends beyond research design. I envision mentoring the next generation of Peruvian researchers through workshops at UNMSM’s Faculty of Sciences, where I’ll integrate methodologies from my work with Indigenous communities in Cusco. For instance, I propose developing a course on "Decolonizing Environmental Science" that critiques Eurocentric data models while honoring</w:t>
      </w:r>
      <w:r>
        <w:t xml:space="preserve"> </w:t>
      </w:r>
      <w:r>
        <w:rPr>
          <w:iCs/>
          <w:i/>
        </w:rPr>
        <w:t xml:space="preserve">ayni</w:t>
      </w:r>
      <w:r>
        <w:t xml:space="preserve"> </w:t>
      </w:r>
      <w:r>
        <w:t xml:space="preserve">(reciprocal exchange) principles. This pedagogical approach directly addresses Lima’s academic need for culturally grounded scholarship—evidenced by the 2023 national survey showing 78% of Peruvian researchers feel current curricula neglect indigenous knowledge systems.</w:t>
      </w:r>
    </w:p>
    <w:p>
      <w:pPr>
        <w:pStyle w:val="BodyText"/>
      </w:pPr>
      <w:r>
        <w:t xml:space="preserve">The trajectory of my career has been purposefully shaped by this focus on Lima. After completing postdoctoral work at the University of California, Santa Barbara, I declined a tenure-track offer to return to Peru for two years, directing community-based climate adaptation projects with the NGO Fundación Vida Silvestre Peru in Lima. This period solidified my conviction that impactful Academic Researcher work requires institutional presence—not as an external consultant but as a committed member of Lima’s scholarly ecosystem. My recent publication in</w:t>
      </w:r>
      <w:r>
        <w:t xml:space="preserve"> </w:t>
      </w:r>
      <w:r>
        <w:rPr>
          <w:iCs/>
          <w:i/>
        </w:rPr>
        <w:t xml:space="preserve">Environmental Research Letters</w:t>
      </w:r>
      <w:r>
        <w:t xml:space="preserve">, co-authored with Dr. Carlos Sánchez from UNMSM, exemplifies this integration: it analyzed air quality data through both machine learning models and informal street vendor testimonies, earning recognition from the Peruvian Academy of Sciences.</w:t>
      </w:r>
    </w:p>
    <w:p>
      <w:pPr>
        <w:pStyle w:val="BodyText"/>
      </w:pPr>
      <w:r>
        <w:t xml:space="preserve">Looking ahead, my long-term goal is to establish an independent research group at PUCP dedicated to "Sustainable Urban Futures in the Global South." I’ve already begun cultivating this through partnerships with Lima’s Centro de Estudios para el Desarrollo Sostenible (CEDS). As an Academic Researcher in Peru Lima, I will leverage my dual expertise—advanced quantitative methods and deep contextual understanding—to transform how we approach urban sustainability. This isn’t merely about contributing to global science; it’s about ensuring that research conducted in Peru Lima actively serves Peruvian communities as the highest form of academic integrity.</w:t>
      </w:r>
    </w:p>
    <w:p>
      <w:pPr>
        <w:pStyle w:val="BodyText"/>
      </w:pPr>
      <w:r>
        <w:t xml:space="preserve">In conclusion, my journey from Barcelona to Lima has been defined by a single conviction: the most significant scientific advances emerge where rigorous scholarship meets profound respect for local wisdom. As an Academic Researcher, I bring not just technical skills but the cultural humility and institutional navigation required to thrive within Peru’s dynamic academic environment. The Statement of Purpose I present today is more than a document—it embodies my commitment to becoming a lasting contributor to Lima’s intellectual legacy, where research does not merely study Peru but actively co-creates its future with Peruvians.</w:t>
      </w:r>
    </w:p>
    <w:p>
      <w:pPr>
        <w:pStyle w:val="BodyText"/>
      </w:pPr>
      <w:r>
        <w:t xml:space="preserve">Sincerely,</w:t>
      </w:r>
      <w:r>
        <w:br/>
      </w:r>
      <w:r>
        <w:t xml:space="preserve">Dr. Elena Márquez</w:t>
      </w:r>
      <w:r>
        <w:br/>
      </w:r>
      <w:r>
        <w:t xml:space="preserve">PhD in Environmental Science (University of Barcelona)</w:t>
      </w:r>
      <w:r>
        <w:br/>
      </w:r>
      <w:r>
        <w:t xml:space="preserve">Research Affiliate, Center for Sustainable Cities (PUCP)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in Peru Lima</dc:title>
  <dc:creator/>
  <dc:language>en</dc:language>
  <cp:keywords/>
  <dcterms:created xsi:type="dcterms:W3CDTF">2026-07-21T06:40:31Z</dcterms:created>
  <dcterms:modified xsi:type="dcterms:W3CDTF">2026-07-21T06:40:31Z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