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r>
        <w:t xml:space="preserve"> </w:t>
      </w:r>
      <w:r>
        <w:t xml:space="preserve">Position,</w:t>
      </w:r>
      <w:r>
        <w:t xml:space="preserve"> </w:t>
      </w:r>
      <w:r>
        <w:t xml:space="preserve">Spain</w:t>
      </w:r>
      <w:r>
        <w:t xml:space="preserve"> </w:t>
      </w:r>
      <w:r>
        <w:t xml:space="preserve">Valencia</w:t>
      </w:r>
    </w:p>
    <w:bookmarkStart w:id="26" w:name="X3f0b2adc8aeea9053b2c6dff4bd6bca914da474"/>
    <w:p>
      <w:pPr>
        <w:pStyle w:val="Heading1"/>
      </w:pPr>
      <w:r>
        <w:t xml:space="preserve">Statement of Purpose: Pursuing an Academic Researcher Role in Spain Valencia</w:t>
      </w:r>
    </w:p>
    <w:p>
      <w:pPr>
        <w:pStyle w:val="FirstParagraph"/>
      </w:pPr>
      <w:r>
        <w:t xml:space="preserve">As a dedicated academic researcher with a profound commitment to advancing knowledge through rigorous scientific inquiry, I am writing this Statement of Purpose to express my enthusiastic application for an Academic Researcher position within the esteemed research ecosystem of Spain Valencia. This document articulates my scholarly journey, research vision, and unwavering alignment with the vibrant intellectual community that defines Valencia as a global hub for innovation. My career trajectory has been meticulously shaped by a desire to contribute meaningfully to academia in a region renowned for its blend of historical academic tradition and cutting-edge research infrastructure—qualities that make Spain Valencia the ideal environment for my professional growth and scholarly impact.</w:t>
      </w:r>
    </w:p>
    <w:bookmarkStart w:id="20" w:name="Xc56f7a9c024faa0076107b98e432c2defb7d9ea"/>
    <w:p>
      <w:pPr>
        <w:pStyle w:val="Heading2"/>
      </w:pPr>
      <w:r>
        <w:t xml:space="preserve">Academic Foundation and Research Trajectory</w:t>
      </w:r>
    </w:p>
    <w:p>
      <w:pPr>
        <w:pStyle w:val="FirstParagraph"/>
      </w:pPr>
      <w:r>
        <w:t xml:space="preserve">My doctoral studies in [Your Field, e.g., Environmental Science] at [University Name, e.g., University of Barcelona] provided the bedrock for my research philosophy. Under the mentorship of Professor [Name], I investigated [Specific Research Topic], culminating in three first-authored publications in Q1 journals including</w:t>
      </w:r>
      <w:r>
        <w:t xml:space="preserve"> </w:t>
      </w:r>
      <w:r>
        <w:rPr>
          <w:iCs/>
          <w:i/>
        </w:rPr>
        <w:t xml:space="preserve">Journal of Environmental Management</w:t>
      </w:r>
      <w:r>
        <w:t xml:space="preserve">. This work required mastery of advanced analytical techniques such as [e.g., GIS modeling and statistical ecology], which I further refined during a postdoctoral fellowship at [Institution, e.g., Max Planck Institute]. Crucially, my research transcends theoretical contributions; it directly addresses pressing societal challenges like urban sustainability—a priority echoed in Valencia’s strategic research agendas. My ability to secure €120,000 in collaborative funding from the European Union’s Horizon 2020 program demonstrates not only technical competence but also my capacity to navigate complex academic ecosystems—a skill essential for thriving as an Academic Researcher in Spain Valencia.</w:t>
      </w:r>
    </w:p>
    <w:bookmarkEnd w:id="20"/>
    <w:bookmarkStart w:id="21" w:name="Xbec527cda2226abeae36707478f7b62e1407c45"/>
    <w:p>
      <w:pPr>
        <w:pStyle w:val="Heading2"/>
      </w:pPr>
      <w:r>
        <w:t xml:space="preserve">Alignment with Valencia's Research Ecosystem</w:t>
      </w:r>
    </w:p>
    <w:p>
      <w:pPr>
        <w:pStyle w:val="FirstParagraph"/>
      </w:pPr>
      <w:r>
        <w:t xml:space="preserve">Spain Valencia’s research landscape, particularly the University of Valencia’s Excellence Campus and the Polytechnic University of València’s Institute of Biotechnology, represents a paradigm where interdisciplinary collaboration fuels breakthroughs. I have closely followed Professor [Name]’s pioneering work on [Specific Project, e.g., smart water management systems], which directly intersects with my expertise in sustainable resource modeling. My proposal for an integrated framework combining AI-driven urban planning and climate resilience aligns precisely with the València 2030 initiative and the Regional Government’s focus on "Green Cities." I am particularly drawn to the CIBER (Centro de Investigación Biomédica en Red) networks in Valencia, where my background in [Your Specialization] could synergize with ongoing projects like</w:t>
      </w:r>
      <w:r>
        <w:t xml:space="preserve"> </w:t>
      </w:r>
      <w:r>
        <w:rPr>
          <w:iCs/>
          <w:i/>
        </w:rPr>
        <w:t xml:space="preserve">Water4Cities</w:t>
      </w:r>
      <w:r>
        <w:t xml:space="preserve">. This is not merely a job application—it is a strategic alignment of my research mission with Valencia’s vision to become Europe’s most sustainable metropolis by 2030.</w:t>
      </w:r>
    </w:p>
    <w:bookmarkEnd w:id="21"/>
    <w:bookmarkStart w:id="22" w:name="X67819d726979a354723e4369bc91082c4c2d36e"/>
    <w:p>
      <w:pPr>
        <w:pStyle w:val="Heading2"/>
      </w:pPr>
      <w:r>
        <w:t xml:space="preserve">The Strategic Significance of Spain Valencia for My Research Vision</w:t>
      </w:r>
    </w:p>
    <w:p>
      <w:pPr>
        <w:pStyle w:val="FirstParagraph"/>
      </w:pPr>
      <w:r>
        <w:t xml:space="preserve">Choosing Spain Valencia as the foundation for my Academic Researcher career is a deliberate and well-considered decision. Beyond its world-class facilities—such as the València Science Park’s €40 million biotechnology labs—I am captivated by the region’s unique fusion of Mediterranean intellectual tradition and modern innovation. Valencia’s 2019 "Research Strategy for Innovation" explicitly prioritizes environmental science, mirroring my focus on climate adaptation in urban contexts. The city itself functions as a living laboratory: its coastal dynamics offer unparalleled natural data for studying sea-level rise impacts, while initiatives like the València Biomedical Research Park foster cross-pollination between disciplines. Unlike isolated academic environments elsewhere, Valencia’s collaborative culture—evidenced by partnerships between [University Name], the CSIC (Spanish National Research Council), and local industry—ensures that research transcends academia to directly influence policy and community resilience. I am eager to immerse myself in this ecosystem as both a researcher and an active participant in Valencia’s knowledge economy.</w:t>
      </w:r>
    </w:p>
    <w:bookmarkEnd w:id="22"/>
    <w:bookmarkStart w:id="23" w:name="contributions-to-the-academic-community"/>
    <w:p>
      <w:pPr>
        <w:pStyle w:val="Heading2"/>
      </w:pPr>
      <w:r>
        <w:t xml:space="preserve">Contributions to the Academic Community</w:t>
      </w:r>
    </w:p>
    <w:p>
      <w:pPr>
        <w:pStyle w:val="FirstParagraph"/>
      </w:pPr>
      <w:r>
        <w:t xml:space="preserve">As an Academic Researcher, I envision contributing threefold: through high-impact publications, capacity building for early-career researchers, and community engagement. I have already established a track record of mentoring undergraduates in research design (notably guiding four students to present at the International Environmental Conference 2023). In Valencia, I plan to launch an interdisciplinary workshop series titled "Sustainable Urban Futures," co-hosted with the València City Council’s Environmental Department, targeting policymakers and local stakeholders. Furthermore, my experience managing multilingual research teams (including Spanish-speaking collaborators) ensures seamless integration into Valencia’s academic culture. I am committed to publishing in Spanish-language journals like</w:t>
      </w:r>
      <w:r>
        <w:t xml:space="preserve"> </w:t>
      </w:r>
      <w:r>
        <w:rPr>
          <w:iCs/>
          <w:i/>
        </w:rPr>
        <w:t xml:space="preserve">Revista de Investigación Agroalimentaria</w:t>
      </w:r>
      <w:r>
        <w:t xml:space="preserve"> </w:t>
      </w:r>
      <w:r>
        <w:t xml:space="preserve">to amplify local impact—a practice that honors Spain’s scholarly heritage while expanding international reach.</w:t>
      </w:r>
    </w:p>
    <w:bookmarkEnd w:id="23"/>
    <w:bookmarkStart w:id="24" w:name="Xb737072b83ebec19f82f8e22cd86564c6e1a054"/>
    <w:p>
      <w:pPr>
        <w:pStyle w:val="Heading2"/>
      </w:pPr>
      <w:r>
        <w:t xml:space="preserve">Long-Term Vision: Academic Researcher as Catalyst for Change</w:t>
      </w:r>
    </w:p>
    <w:p>
      <w:pPr>
        <w:pStyle w:val="FirstParagraph"/>
      </w:pPr>
      <w:r>
        <w:t xml:space="preserve">My ultimate goal as an Academic Researcher in Spain Valencia is to establish a globally recognized research group focused on climate-resilient urban systems. Within five years, I aim to lead an ERC Starting Grant project that develops predictive models for Mediterranean coastal cities—a vision that directly supports Valencia’s ambition to host the 2031 World Expo. This position would serve as the critical catalyst: it provides access to Spain’s robust research funding networks (e.g., AEI grants) and connects me with a mentorship cohort including senior researchers at the Institute of Catalan Studies. Beyond individual achievement, I seek to institutionalize collaborative frameworks that bridge academia and municipal governance—modeling how an Academic Researcher can translate scientific insights into tangible societal benefits for Spain Valencia.</w:t>
      </w:r>
    </w:p>
    <w:bookmarkEnd w:id="24"/>
    <w:bookmarkStart w:id="25" w:name="X609c4fd9d5a72902a4b55b038b1be52551fac15"/>
    <w:p>
      <w:pPr>
        <w:pStyle w:val="Heading2"/>
      </w:pPr>
      <w:r>
        <w:t xml:space="preserve">Conclusion: A Commitment Rooted in Valencia’s Spirit</w:t>
      </w:r>
    </w:p>
    <w:p>
      <w:pPr>
        <w:pStyle w:val="FirstParagraph"/>
      </w:pPr>
      <w:r>
        <w:t xml:space="preserve">In this Statement of Purpose, I have articulated why my research identity, skill set, and aspirations converge uniquely with the opportunity to serve as an Academic Researcher in Spain Valencia. This is not a generic application but a deeply informed commitment to contributing to a region where academic excellence is inseparable from civic progress. My background equips me to immediately enhance existing research streams at València’s institutions while fostering new partnerships across Europe. I am ready to immerse myself in the city’s rich cultural fabric—from its historic universities along the Turia riverbeds to its modern innovation hubs—and channel this environment into transformative scientific work. Spain Valencia offers more than a career opportunity; it presents the ideal crucible where my academic rigor, research vision, and dedication to societal impact can flourish. I eagerly anticipate the possibility of contributing to your institution’s legacy as a leading Academic Researcher in this extraordinary city.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 Position, Spain Valencia</dc:title>
  <dc:creator/>
  <dc:language>en</dc:language>
  <cp:keywords/>
  <dcterms:created xsi:type="dcterms:W3CDTF">2026-07-23T06:11:29Z</dcterms:created>
  <dcterms:modified xsi:type="dcterms:W3CDTF">2026-07-23T06:11:29Z</dcterms:modified>
</cp:coreProperties>
</file>

<file path=docProps/custom.xml><?xml version="1.0" encoding="utf-8"?>
<Properties xmlns="http://schemas.openxmlformats.org/officeDocument/2006/custom-properties" xmlns:vt="http://schemas.openxmlformats.org/officeDocument/2006/docPropsVTypes"/>
</file>