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Accountant</w:t>
      </w:r>
      <w:r>
        <w:t xml:space="preserve"> </w:t>
      </w:r>
      <w:r>
        <w:t xml:space="preserve">in</w:t>
      </w:r>
      <w:r>
        <w:t xml:space="preserve"> </w:t>
      </w:r>
      <w:r>
        <w:t xml:space="preserve">Nepal</w:t>
      </w:r>
      <w:r>
        <w:t xml:space="preserve"> </w:t>
      </w:r>
      <w:r>
        <w:t xml:space="preserve">Kathmandu</w:t>
      </w:r>
    </w:p>
    <w:bookmarkStart w:id="26" w:name="X5c15386a236b924c545f8ace0a99bec22bfd696"/>
    <w:p>
      <w:pPr>
        <w:pStyle w:val="Heading1"/>
      </w:pPr>
      <w:r>
        <w:t xml:space="preserve">Statement of Purpose: Pursuing Excellence as an Accountant in Nepal Kathmandu</w:t>
      </w:r>
    </w:p>
    <w:p>
      <w:pPr>
        <w:pStyle w:val="FirstParagraph"/>
      </w:pPr>
      <w:r>
        <w:t xml:space="preserve">Dear Esteemed Hiring Committee,</w:t>
      </w:r>
    </w:p>
    <w:p>
      <w:pPr>
        <w:pStyle w:val="BodyText"/>
      </w:pPr>
      <w:r>
        <w:t xml:space="preserve">I am writing this Statement of Purpose to express my profound commitment to building a distinguished career as a professional Accountant within the dynamic economic landscape of Nepal Kathmandu. With unwavering dedication to financial integrity and meticulous precision, I have cultivated both academic excellence and practical expertise that align seamlessly with the evolving needs of Kathmandu's burgeoning business ecosystem. This document serves as a testament to my qualifications, aspirations, and deep-rooted desire to contribute meaningfully to Nepal's financial sector from its vibrant capital city.</w:t>
      </w:r>
    </w:p>
    <w:bookmarkStart w:id="20" w:name="Xd28f53bc2ecdfd54441ba58ca20de6e3345ea90"/>
    <w:p>
      <w:pPr>
        <w:pStyle w:val="Heading2"/>
      </w:pPr>
      <w:r>
        <w:t xml:space="preserve">Academic Foundation and Professional Preparation</w:t>
      </w:r>
    </w:p>
    <w:p>
      <w:pPr>
        <w:pStyle w:val="FirstParagraph"/>
      </w:pPr>
      <w:r>
        <w:t xml:space="preserve">My academic journey culminated in a Bachelor of Business Administration (BBA) with Honors in Accounting from Tribhuvan University, Kathmandu. Throughout my studies, I immersed myself in advanced financial accounting, cost management, auditing principles, and Nepalese tax legislation. Courses like "Financial Reporting Standards" and "Corporate Taxation in Nepal" equipped me with specialized knowledge of local regulatory frameworks—critical for any Accountant operating within Nepal Kathmandu's unique business environment. I graduated with a CGPA of 3.75/4.0, ranking among the top 10% of my cohort, and completed an intensive internship at</w:t>
      </w:r>
      <w:r>
        <w:t xml:space="preserve"> </w:t>
      </w:r>
      <w:r>
        <w:rPr>
          <w:iCs/>
          <w:i/>
        </w:rPr>
        <w:t xml:space="preserve">Nepal Rastra Bank's Corporate Finance Department</w:t>
      </w:r>
      <w:r>
        <w:t xml:space="preserve">, where I assisted in quarterly financial reconciliations for microfinance institutions across Kathmandu Valley. This experience reinforced my understanding of how meticulous bookkeeping directly supports economic stability in Nepal's financial hubs.</w:t>
      </w:r>
    </w:p>
    <w:bookmarkEnd w:id="20"/>
    <w:bookmarkStart w:id="21" w:name="X874f717401dfb3a8c23cc87f226aeee6d1bbdec"/>
    <w:p>
      <w:pPr>
        <w:pStyle w:val="Heading2"/>
      </w:pPr>
      <w:r>
        <w:t xml:space="preserve">Practical Skills Tailored to Nepal Kathmandu's Needs</w:t>
      </w:r>
    </w:p>
    <w:p>
      <w:pPr>
        <w:pStyle w:val="FirstParagraph"/>
      </w:pPr>
      <w:r>
        <w:t xml:space="preserve">Beyond theory, I have honed technical competencies specifically relevant to accounting challenges in Nepal Kathmandu. Proficient in Tally ERP 9, QuickBooks Online, and Microsoft Excel (with advanced VBA macros), I am adept at streamlining financial processes for SMEs prevalent in Kathmandu's commercial districts like Thamel and Lazimpat. During my internship, I developed a digital ledger system that reduced monthly closing time by 30% for a Kathmandu-based export firm—a solution directly addressing common pain points for local businesses navigating Nepal's complex GST compliance. Additionally, I completed certification in "Nepalese Accounting Standards (NAS)" through the Institute of Chartered Accountants of Nepal (ICAN), ensuring my practices strictly adhere to national guidelines rather than international norms that may not fully align with Nepal Kathmandu's commercial realities.</w:t>
      </w:r>
    </w:p>
    <w:bookmarkEnd w:id="21"/>
    <w:bookmarkStart w:id="22" w:name="X8a764501b6f36035e6351fae04237a3df2bb446"/>
    <w:p>
      <w:pPr>
        <w:pStyle w:val="Heading2"/>
      </w:pPr>
      <w:r>
        <w:t xml:space="preserve">Why Nepal Kathmandu? The Strategic Imperative</w:t>
      </w:r>
    </w:p>
    <w:p>
      <w:pPr>
        <w:pStyle w:val="FirstParagraph"/>
      </w:pPr>
      <w:r>
        <w:t xml:space="preserve">Nepal Kathmandu is not merely a location for me—it represents the epicenter of Nepal’s economic transformation. As the nation’s political, cultural, and financial capital, Kathmandu offers unparalleled opportunities to engage with diverse sectors: tourism-driven enterprises in Patan Durbar Square; tech startups in Techno Park; agricultural cooperatives in the surrounding valleys; and multinational corporations establishing regional headquarters. I am deeply motivated by Nepal's current economic trajectory—accelerated by the 2023 Budget emphasizing digital financial inclusion—and recognize that Kathmandu is where this change is being implemented daily. As an Accountant, I aim to contribute to Nepal Kathmandu’s vision of becoming a "Smart City" through transparent fiscal management that builds trust among investors and citizens alike. The city's rapid growth demands Accountants who understand local nuances, from the informal sector's cash-based transactions in Asan Tole markets to formal businesses leveraging Nepal Rastra Bank's digital payment corridors.</w:t>
      </w:r>
    </w:p>
    <w:bookmarkEnd w:id="22"/>
    <w:bookmarkStart w:id="23" w:name="X6023549c0f5487c67994fd0321890ceb0822c67"/>
    <w:p>
      <w:pPr>
        <w:pStyle w:val="Heading2"/>
      </w:pPr>
      <w:r>
        <w:t xml:space="preserve">Long-Term Vision: Advancing Accounting Excellence in Nepal</w:t>
      </w:r>
    </w:p>
    <w:p>
      <w:pPr>
        <w:pStyle w:val="FirstParagraph"/>
      </w:pPr>
      <w:r>
        <w:t xml:space="preserve">My professional trajectory extends beyond individual technical proficiency. Within five years, I aspire to become a certified Chartered Accountant (CA) through ICAN and lead financial strategy for a Kathmandu-based firm specializing in sustainable business models. I am particularly passionate about mentoring young Nepali talent, having volunteered with "Nepal Youth Finance Network" to conduct free accounting workshops at community centers in Baluwatar—proving that financial literacy empowers entrepreneurship across all socioeconomic strata of Nepal Kathmandu. My ultimate goal is to establish a consultancy helping SMEs navigate Nepal's evolving tax policies while integrating ESG (Environmental, Social, Governance) principles into their accounting frameworks—a critical step for Nepal's green economy goals.</w:t>
      </w:r>
    </w:p>
    <w:bookmarkEnd w:id="23"/>
    <w:bookmarkStart w:id="24" w:name="alignment-with-organizational-values"/>
    <w:p>
      <w:pPr>
        <w:pStyle w:val="Heading2"/>
      </w:pPr>
      <w:r>
        <w:t xml:space="preserve">Alignment with Organizational Values</w:t>
      </w:r>
    </w:p>
    <w:p>
      <w:pPr>
        <w:pStyle w:val="FirstParagraph"/>
      </w:pPr>
      <w:r>
        <w:t xml:space="preserve">I understand that the most successful Accountant in Nepal Kathmandu must embody integrity, cultural intelligence, and adaptability. My volunteer work with "Nepal Financial Literacy Initiative" taught me to communicate complex financial concepts to non-experts—essential when advising family-run businesses in Lalitpur or government-linked entities. I have also embraced Nepal's collective ethos (*"Mitho Loka"*—shared responsibility), demonstrated by my participation in Kathmandu Metropolitan City's "Taxpayer Awareness Drive," where I assisted low-income vendors with GST filings. This experience solidified my belief that accounting is not merely number-crunching; it’s about enabling community prosperity through ethical financial stewardship—a philosophy central to Nepal's development narrative.</w:t>
      </w:r>
    </w:p>
    <w:bookmarkEnd w:id="24"/>
    <w:bookmarkStart w:id="25" w:name="X4f6d0d0ee07aabc73e72ea9f9373186ada595ac"/>
    <w:p>
      <w:pPr>
        <w:pStyle w:val="Heading2"/>
      </w:pPr>
      <w:r>
        <w:t xml:space="preserve">Conclusion: A Commitment Anchored in Kathmandu</w:t>
      </w:r>
    </w:p>
    <w:p>
      <w:pPr>
        <w:pStyle w:val="FirstParagraph"/>
      </w:pPr>
      <w:r>
        <w:t xml:space="preserve">This Statement of Purpose encapsulates my resolve to serve as a proactive Accountant who elevates financial standards while respecting Nepal Kathmandu’s cultural and economic context. I do not seek merely a job, but the opportunity to grow alongside Nepal's financial ecosystem—transforming challenges like tax evasion in informal markets or digital literacy gaps into catalysts for inclusive growth. My academic rigor, hands-on experience with Kathmandu Valley businesses, and unyielding commitment to ethical accounting position me to deliver immediate value while contributing to Nepal’s long-term economic resilience. I am eager to bring my skills to your organization and help shape a future where every transaction in Nepal Kathmandu reflects transparency, professionalism, and trust.</w:t>
      </w:r>
    </w:p>
    <w:p>
      <w:pPr>
        <w:pStyle w:val="BodyText"/>
      </w:pPr>
      <w:r>
        <w:t xml:space="preserve">Thank you for considering my application. I welcome the opportunity to discuss how my expertise as an Accountant can support your mission within the vibrant heart of Nepal.</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Accountant in Nepal Kathmandu</dc:title>
  <dc:creator/>
  <dc:language>en</dc:language>
  <cp:keywords/>
  <dcterms:created xsi:type="dcterms:W3CDTF">2025-12-08T00:10:53Z</dcterms:created>
  <dcterms:modified xsi:type="dcterms:W3CDTF">2025-12-08T00:10:53Z</dcterms:modified>
</cp:coreProperties>
</file>

<file path=docProps/custom.xml><?xml version="1.0" encoding="utf-8"?>
<Properties xmlns="http://schemas.openxmlformats.org/officeDocument/2006/custom-properties" xmlns:vt="http://schemas.openxmlformats.org/officeDocument/2006/docPropsVTypes"/>
</file>