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86db6cc2914b0f260e1403e0dfacc0a5f0a9ac"/>
    <w:p>
      <w:pPr>
        <w:pStyle w:val="Heading1"/>
      </w:pPr>
      <w:r>
        <w:t xml:space="preserve">Statement of Purpose for Accountant Position in Nigeria Lagos</w:t>
      </w:r>
    </w:p>
    <w:p>
      <w:pPr>
        <w:pStyle w:val="FirstParagraph"/>
      </w:pPr>
      <w:r>
        <w:t xml:space="preserve">I am writing to express my unwavering commitment to pursuing a professional career as an Accountant within the dynamic and rapidly evolving financial ecosystem of Nigeria, with a specific focus on contributing meaningfully to the economic landscape of Lagos. As the commercial nerve center of Nigeria and Africa’s largest metropolis, Lagos presents unparalleled opportunities for accountants who possess not only technical expertise but also a deep understanding of local regulatory frameworks, business culture, and the unique challenges faced by enterprises operating in this vibrant city. My academic foundation, practical experience, and steadfast dedication to professional excellence position me to excel as an Accountant within Lagos' competitive financial sector.</w:t>
      </w:r>
    </w:p>
    <w:p>
      <w:pPr>
        <w:pStyle w:val="BodyText"/>
      </w:pPr>
      <w:r>
        <w:t xml:space="preserve">My journey toward becoming a qualified Accountant began with my Bachelor of Science degree in Accounting from the University of Lagos (UNILAG), one of Nigeria’s most prestigious institutions. Throughout my studies, I immersed myself in courses specifically relevant to the Nigerian context, including "Nigerian Taxation and Fiscal Policy," "Financial Reporting Standards under NFRS and IFRS," and "Corporate Governance in Emerging Markets." This academic rigor was complemented by my active pursuit of professional certification through the Institute of Chartered Accountants of Nigeria (ICAN), where I successfully completed my Professional Examination. Understanding that effective accounting in Nigeria requires navigating complex regulations like those enforced by the Federal Inland Revenue Service (FIRS) and the Corporate Affairs Commission (CAC), I dedicated significant time to mastering local compliance standards, ensuring I am equipped to handle Lagos-based clients' intricate tax filings, statutory reporting, and audit requirements.</w:t>
      </w:r>
    </w:p>
    <w:p>
      <w:pPr>
        <w:pStyle w:val="BodyText"/>
      </w:pPr>
      <w:r>
        <w:t xml:space="preserve">My practical experience solidified my readiness for a professional role in Lagos. During my mandatory industrial training at "Prestige Accounting Firm" in Ikeja, I assisted senior accountants in managing the financial records of multiple SMEs operating across Lagos State. I gained hands-on exposure to critical tasks such as reconciling bank statements for businesses navigating Nigeria’s volatile forex market, preparing VAT returns compliant with FIRS directives, and implementing basic bookkeeping systems using local software like QuickBooks and Peachtree. One particularly formative project involved streamlining the accounts payable process for a Lagos-based manufacturing firm facing cash flow challenges due to delayed government payments—where I contributed to identifying cost-saving opportunities while ensuring strict adherence to Nigerian accounting principles. This experience taught me the importance of not just accuracy, but also contextual awareness: understanding how Lagos’s traffic congestion, power instability, and bustling business environment directly impact financial operations and reporting timelines.</w:t>
      </w:r>
    </w:p>
    <w:p>
      <w:pPr>
        <w:pStyle w:val="BodyText"/>
      </w:pPr>
      <w:r>
        <w:t xml:space="preserve">The significance of operating as an Accountant in Nigeria Lagos cannot be overstated. As the engine room of Nigeria’s economy, Lagos hosts over 50% of the country’s corporate headquarters, international banks (including branches of Citibank, Stanbic IBTC, and First Bank), and a thriving informal sector that increasingly demands formalized accounting services. The city's unique challenges—including complex tax regimes under Nigeria’s Value Added Tax (VAT) Act, stringent CAC compliance for business registration/annual returns, and the need to navigate multiple layers of local government levies—require accountants who are not just technically proficient but also culturally attuned. I am deeply committed to contributing to Lagos’s economic growth by providing meticulous, ethical, and forward-thinking financial guidance that empowers businesses—from startups in Lekki Free Trade Zone to established firms in Victoria Island—to thrive within Nigeria’s evolving regulatory space.</w:t>
      </w:r>
    </w:p>
    <w:p>
      <w:pPr>
        <w:pStyle w:val="BodyText"/>
      </w:pPr>
      <w:r>
        <w:t xml:space="preserve">My professional ethos is firmly rooted in integrity and continuous learning, values I cultivated through my involvement with the Lagos Chapter of ICAN. I regularly attend workshops on emerging trends like digital tax compliance (e.g., FIRS’ e-portal), financial technology (FinTech) integration for Nigerian SMEs, and sustainable accounting practices relevant to Nigeria’s green economy initiatives. I understand that a successful Accountant in Lagos must be proactive in anticipating regulatory shifts—such as the implementation of the new Corporate Tax Act or changes to NIPC incentives—and advising clients accordingly. My fluency in navigating Nigeria’s financial infrastructure, coupled with my ability to communicate complex financial information clearly to non-accountants, ensures that I can serve as a trusted advisor within Lagos’ diverse business community.</w:t>
      </w:r>
    </w:p>
    <w:p>
      <w:pPr>
        <w:pStyle w:val="BodyText"/>
      </w:pPr>
      <w:r>
        <w:t xml:space="preserve">Looking ahead, I aspire to become a certified public accountant (CPA) recognized for excellence in Lagos and beyond. My immediate goal is to secure an Accountant role with a reputable firm or organization based in Nigeria Lagos where I can apply my skills to real-world challenges while learning from seasoned professionals. I am eager to contribute my technical abilities, local knowledge, and dedication to fostering financial transparency within the city’s business landscape. Long-term, I aim to mentor young Nigerians entering the accounting profession, ensuring that Lagos continues to develop homegrown talent capable of meeting both national and global standards.</w:t>
      </w:r>
    </w:p>
    <w:p>
      <w:pPr>
        <w:pStyle w:val="BodyText"/>
      </w:pPr>
      <w:r>
        <w:t xml:space="preserve">In conclusion, my academic background, professional certifications, practical experience in Lagos’s business environment, and profound understanding of Nigeria’s accounting ecosystem make me a highly motivated candidate for an Accountant position. I am not merely seeking employment; I am committed to building a career where I can leverage my skills to support the financial health of businesses across Lagos State and contribute to Nigeria's broader economic advancement. My passion lies in ensuring that every transaction, report, and advisory service I provide adheres strictly to Nigerian accounting standards while driving tangible value for clients operating in this exciting city. I am confident that my dedication, expertise, and deep-rooted connection to the Nigerian professional community will enable me to become a valuable asset to any organization prioritizing excellence in financial management within Nigeria Lagos.</w:t>
      </w:r>
    </w:p>
    <w:p>
      <w:pPr>
        <w:pStyle w:val="BodyText"/>
      </w:pPr>
      <w:r>
        <w:t xml:space="preserve">Thank you for considering my application. I welcome the opportunity to discuss how my skills and vision align with your organization’s goals for the future of accounting in Nigeria Lagos.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2025-12-08T03:30:22Z</dcterms:created>
  <dcterms:modified xsi:type="dcterms:W3CDTF">2025-12-08T03:30:22Z</dcterms:modified>
</cp:coreProperties>
</file>

<file path=docProps/custom.xml><?xml version="1.0" encoding="utf-8"?>
<Properties xmlns="http://schemas.openxmlformats.org/officeDocument/2006/custom-properties" xmlns:vt="http://schemas.openxmlformats.org/officeDocument/2006/docPropsVTypes"/>
</file>