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5" w:name="Xa90582ca7f8fab164d75a39dd9988940f053b49"/>
    <w:p>
      <w:pPr>
        <w:pStyle w:val="Heading1"/>
      </w:pPr>
      <w:r>
        <w:t xml:space="preserve">Statement of Purpose for Accountant Position in Qatar Doha</w:t>
      </w:r>
    </w:p>
    <w:p>
      <w:pPr>
        <w:pStyle w:val="FirstParagraph"/>
      </w:pPr>
      <w:r>
        <w:t xml:space="preserve">As a dedicated and detail-oriented accounting professional with over five years of experience in multinational financial environments, I am writing this Statement of Purpose to express my enthusiastic commitment to contributing as an Accountant within Qatar's dynamic economic landscape. My career trajectory has been meticulously aligned toward specializing in the intricate financial systems that underpin Qatar Doha's unprecedented growth, and I am deeply motivated to bring my expertise to the heart of this transformative Gulf nation.</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Science in Accounting from the University of Manchester, where I graduated with honors while completing an intensive internship at PwC UK. This experience solidified my technical proficiency in International Financial Reporting Standards (IFRS), tax compliance, and financial analysis – competencies that directly align with Qatar's adoption of international accounting frameworks. Subsequently, I earned a Certified Public Accountant (CPA) designation from the American Institute of CPAs and completed specialized training in Middle Eastern taxation regulations through the Chartered Institute of Management Accountants (CIMA). These qualifications position me to immediately contribute to financial reporting accuracy within Qatar's complex business ecosystem, where adherence to both local regulations and global standards is paramount.</w:t>
      </w:r>
    </w:p>
    <w:bookmarkEnd w:id="20"/>
    <w:bookmarkStart w:id="21" w:name="relevant-professional-experience"/>
    <w:p>
      <w:pPr>
        <w:pStyle w:val="Heading2"/>
      </w:pPr>
      <w:r>
        <w:t xml:space="preserve">Relevant Professional Experience</w:t>
      </w:r>
    </w:p>
    <w:p>
      <w:pPr>
        <w:pStyle w:val="FirstParagraph"/>
      </w:pPr>
      <w:r>
        <w:t xml:space="preserve">My professional career has been shaped by roles requiring meticulous financial oversight in high-stakes environments. As a Senior Accountant at a multinational construction firm based in Dubai, I managed monthly closing processes for $50M+ projects across the GCC region. I implemented an automated reconciliation system that reduced processing time by 35% and ensured 100% compliance with UAE Federal Tax Authority regulations – skills directly transferable to Qatar's evolving financial governance structure. Most recently, at a leading Qatari-owned investment firm (where I supported their Doha headquarters), I spearheaded the integration of SAP modules for multi-currency transactions, enhancing real-time financial visibility across 12 subsidiaries. This experience underscored my understanding of how precise accounting practices directly support strategic decision-making in Qatar's rapidly diversifying economy.</w:t>
      </w:r>
    </w:p>
    <w:bookmarkEnd w:id="21"/>
    <w:bookmarkStart w:id="22" w:name="Xeb1f9494c42ebbee1176c24f1300343db741d44"/>
    <w:p>
      <w:pPr>
        <w:pStyle w:val="Heading2"/>
      </w:pPr>
      <w:r>
        <w:t xml:space="preserve">Why Qatar Doha? Strategic Alignment with National Vision</w:t>
      </w:r>
    </w:p>
    <w:p>
      <w:pPr>
        <w:pStyle w:val="FirstParagraph"/>
      </w:pPr>
      <w:r>
        <w:t xml:space="preserve">This Statement of Purpose must emphasize why Qatar Doha specifically represents the ideal environment for my accounting expertise. I have closely followed Qatar's National Vision 2030, which prioritizes economic diversification beyond hydrocarbons through sectors like finance, tourism, and real estate – all demanding sophisticated financial management. The recent transformation of Doha into a global hub for events (FIFA World Cup 2022) and business infrastructure has created unparalleled demand for Accountants who understand both international standards and local nuances. Unlike other regional cities, Doha offers a unique blend of modern financial regulations, cultural richness, and sustainable growth opportunities that perfectly matches my professional aspirations.</w:t>
      </w:r>
    </w:p>
    <w:p>
      <w:pPr>
        <w:pStyle w:val="BodyText"/>
      </w:pPr>
      <w:r>
        <w:t xml:space="preserve">I am particularly drawn to Qatar's commitment to building world-class financial institutions like the Qatar Financial Centre (QFC) and its progressive alignment with global compliance frameworks. As an Accountant in Doha, I aim to contribute to this vision by ensuring transparent financial practices that support sustainable investment flows – a critical factor for Qatar's long-term economic resilience. The city's multicultural workplaces also align with my experience collaborating across diverse teams, having managed finance departments with members from 15+ nationalities during my Dubai tenure.</w:t>
      </w:r>
    </w:p>
    <w:bookmarkEnd w:id="22"/>
    <w:bookmarkStart w:id="23" w:name="X05f8286a218f4b97be3a67d590b878d6ddd2f16"/>
    <w:p>
      <w:pPr>
        <w:pStyle w:val="Heading2"/>
      </w:pPr>
      <w:r>
        <w:t xml:space="preserve">Professional Philosophy and Future Contributions</w:t>
      </w:r>
    </w:p>
    <w:p>
      <w:pPr>
        <w:pStyle w:val="FirstParagraph"/>
      </w:pPr>
      <w:r>
        <w:t xml:space="preserve">As an Accountant, I view financial reporting not merely as a compliance exercise but as the foundation for ethical business growth. In Qatar Doha, I will leverage my expertise to strengthen financial integrity within organizations operating in the country's high-growth sectors. My approach combines technical precision with strategic insight – for instance, by implementing cost-optimization models that align with Qatar's sustainability initiatives or developing tax strategies that maximize allowable deductions under Law No. (14) of 2021 on Corporate Income Tax.</w:t>
      </w:r>
    </w:p>
    <w:p>
      <w:pPr>
        <w:pStyle w:val="BodyText"/>
      </w:pPr>
      <w:r>
        <w:t xml:space="preserve">Specifically, I aim to contribute in three key areas: First, enhancing financial controls for multinational entities operating in Qatar by bridging IFRS and local requirements; second, supporting the Ministry of Finance's digital transformation through data-driven accounting solutions; third, mentoring junior Accountants to build local talent capacity – a priority highlighted in Qatar's National Human Development Strategy. My experience with ESG reporting frameworks also positions me to support Qatar's ambitious carbon neutrality goals by integrating environmental metrics into financial statements.</w:t>
      </w:r>
    </w:p>
    <w:bookmarkEnd w:id="23"/>
    <w:bookmarkStart w:id="24" w:name="Xce8c43701284def3dc78c2ab7afb1ef178b4d43"/>
    <w:p>
      <w:pPr>
        <w:pStyle w:val="Heading2"/>
      </w:pPr>
      <w:r>
        <w:t xml:space="preserve">Conclusion: Commitment to Qatar's Financial Future</w:t>
      </w:r>
    </w:p>
    <w:p>
      <w:pPr>
        <w:pStyle w:val="FirstParagraph"/>
      </w:pPr>
      <w:r>
        <w:t xml:space="preserve">This Statement of Purpose encapsulates my unwavering commitment to becoming a valued Accountant within Qatar Doha's premier financial community. Having witnessed the nation's remarkable journey from a small Gulf state to a global business destination, I am eager to apply my skills toward maintaining the highest standards of financial excellence that underpin Qatar's continued success. The opportunity to work in Doha – where ancient traditions meet cutting-edge development – represents not just a career step, but a meaningful alignment between my professional values and Qatar's national aspirations.</w:t>
      </w:r>
    </w:p>
    <w:p>
      <w:pPr>
        <w:pStyle w:val="BodyText"/>
      </w:pPr>
      <w:r>
        <w:t xml:space="preserve">With my CPA certification, regional experience, and deep understanding of Qatar's economic context, I am confident I can deliver immediate value to any organization seeking an Accountant who understands both global best practices and the unique dynamics of the Qatari market. I am prepared to embrace the cultural nuances of Doha's business environment while contributing to its reputation as a transparent, sustainable, and prosperous financial center. Qatar Doha isn't merely a location on my career map – it is where I envision building a meaningful legacy as an Accountant committed to ethical financial stewardship in one of the world's most exciting economic landscapes.</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Qatar Doha</dc:title>
  <dc:creator/>
  <cp:keywords/>
  <dcterms:created xsi:type="dcterms:W3CDTF">2026-07-24T17:25:09Z</dcterms:created>
  <dcterms:modified xsi:type="dcterms:W3CDTF">2026-07-24T17:25:09Z</dcterms:modified>
</cp:coreProperties>
</file>

<file path=docProps/custom.xml><?xml version="1.0" encoding="utf-8"?>
<Properties xmlns="http://schemas.openxmlformats.org/officeDocument/2006/custom-properties" xmlns:vt="http://schemas.openxmlformats.org/officeDocument/2006/docPropsVTypes"/>
</file>