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74eee58bbf7b029397718e6cb37eadad5c0fa90"/>
    <w:p>
      <w:pPr>
        <w:pStyle w:val="Heading1"/>
      </w:pPr>
      <w:r>
        <w:t xml:space="preserve">Statement of Purpose: Pursuing an Accountant Role in Riyadh, Saudi Arabia</w:t>
      </w:r>
    </w:p>
    <w:p>
      <w:pPr>
        <w:pStyle w:val="FirstParagraph"/>
      </w:pPr>
      <w:r>
        <w:t xml:space="preserve">With unwavering dedication to financial excellence and a profound understanding of the dynamic economic landscape shaping modern</w:t>
      </w:r>
      <w:r>
        <w:t xml:space="preserve"> </w:t>
      </w:r>
      <w:r>
        <w:rPr>
          <w:bCs/>
          <w:b/>
        </w:rPr>
        <w:t xml:space="preserve">Saudi Arabia Riyadh</w:t>
      </w:r>
      <w:r>
        <w:t xml:space="preserve">, I present this Statement of Purpose to express my earnest interest in contributing as an Accountant within your esteemed organization. My professional journey has been meticulously aligned with the transformative vision of Saudi Vision 2030, which positions</w:t>
      </w:r>
      <w:r>
        <w:t xml:space="preserve"> </w:t>
      </w:r>
      <w:r>
        <w:rPr>
          <w:bCs/>
          <w:b/>
        </w:rPr>
        <w:t xml:space="preserve">Riyadh</w:t>
      </w:r>
      <w:r>
        <w:t xml:space="preserve"> </w:t>
      </w:r>
      <w:r>
        <w:t xml:space="preserve">as the epicenter of financial innovation and economic diversification across the Kingdom. I am eager to apply my expertise in accounting principles, regulatory compliance, and strategic financial management to support this pivotal national mission.</w:t>
      </w:r>
    </w:p>
    <w:p>
      <w:pPr>
        <w:pStyle w:val="BodyText"/>
      </w:pPr>
      <w:r>
        <w:t xml:space="preserve">My academic foundation includes a Bachelor’s degree in Accounting from [University Name], where I specialized in international finance and taxation systems, with a focused study of Gulf Cooperation Council (GCC) accounting standards. This curriculum equipped me with rigorous training in Generally Accepted Accounting Principles (GAAP), International Financial Reporting Standards (IFRS), and the intricate nuances of Saudi tax regulations, including Value Added Tax (VAT) implementation and Zakat compliance. Crucially, I undertook a research project analyzing the impact of Saudi Central Bank’s regulatory reforms on corporate financial reporting—a topic directly relevant to Riyadh’s evolving business environment. This academic rigor was complemented by my internship at [Reputable Firm], where I assisted multinational clients in navigating GCC financial frameworks, reinforcing my ability to operate within complex regional accounting ecosystems.</w:t>
      </w:r>
    </w:p>
    <w:p>
      <w:pPr>
        <w:pStyle w:val="BodyText"/>
      </w:pPr>
      <w:r>
        <w:t xml:space="preserve">Professionally, I have honed my skills as an Accountant across diverse sectors, including manufacturing and oil &amp; gas services—industries central to</w:t>
      </w:r>
      <w:r>
        <w:t xml:space="preserve"> </w:t>
      </w:r>
      <w:r>
        <w:rPr>
          <w:bCs/>
          <w:b/>
        </w:rPr>
        <w:t xml:space="preserve">Saudi Arabia’s</w:t>
      </w:r>
      <w:r>
        <w:t xml:space="preserve"> </w:t>
      </w:r>
      <w:r>
        <w:t xml:space="preserve">economic strategy. In my most recent role at [Company Name], I managed end-to-end financial operations for a portfolio of 15+ subsidiaries, ensuring strict adherence to SAMA (Saudi Central Bank) guidelines and local audit requirements. I spearheaded the transition from legacy systems to SAP ERP, improving financial reporting accuracy by 35% and reducing month-end closing time by two days—a critical efficiency gain in Riyadh’s fast-paced corporate sector. My expertise extends to financial analysis, budgeting, and cash flow management; I successfully identified cost-saving opportunities totaling $250K annually for a client operating in the Riyadh metropolitan area. This experience solidified my understanding that precision in accounting is not merely procedural—it is strategic capital for business growth within</w:t>
      </w:r>
      <w:r>
        <w:t xml:space="preserve"> </w:t>
      </w:r>
      <w:r>
        <w:rPr>
          <w:bCs/>
          <w:b/>
        </w:rPr>
        <w:t xml:space="preserve">Saudi Arabia</w:t>
      </w:r>
      <w:r>
        <w:t xml:space="preserve">'s ambitious economic transformation.</w:t>
      </w:r>
    </w:p>
    <w:p>
      <w:pPr>
        <w:pStyle w:val="BodyText"/>
      </w:pPr>
      <w:r>
        <w:t xml:space="preserve">What sets me apart as an ideal candidate for an Accountant role in</w:t>
      </w:r>
      <w:r>
        <w:t xml:space="preserve"> </w:t>
      </w:r>
      <w:r>
        <w:rPr>
          <w:bCs/>
          <w:b/>
        </w:rPr>
        <w:t xml:space="preserve">Riyadh</w:t>
      </w:r>
      <w:r>
        <w:t xml:space="preserve"> </w:t>
      </w:r>
      <w:r>
        <w:t xml:space="preserve">is my deep cultural alignment with the Kingdom’s values and its Vision 2030 objectives. I have actively studied Saudi societal norms, business etiquette, and the importance of relationship-driven collaboration—principles that are fundamental to success in the Kingdom’s corporate landscape. I recognize that Riyadh is not merely a city but the strategic financial nerve center of</w:t>
      </w:r>
    </w:p>
    <w:p>
      <w:pPr>
        <w:pStyle w:val="BodyText"/>
      </w:pPr>
      <w:r>
        <w:t xml:space="preserve">Saudi Arabia**, home to King Abdullah Financial District (KAFD), numerous multinational headquarters, and government initiatives like NEOM and Red Sea Project. My commitment extends beyond technical accounting; I am driven to contribute meaningfully to the Kingdom’s goal of achieving sustainable economic diversification through transparent, accountable financial practices. For instance, I have volunteered with local NGOs in Riyadh on financial literacy programs for SMEs—a testament to my dedication to fostering inclusive economic development.</w:t>
      </w:r>
    </w:p>
    <w:p>
      <w:pPr>
        <w:pStyle w:val="BodyText"/>
      </w:pPr>
      <w:r>
        <w:t xml:space="preserve">I am equally attuned to the digital evolution reshaping accounting in</w:t>
      </w:r>
      <w:r>
        <w:t xml:space="preserve"> </w:t>
      </w:r>
      <w:r>
        <w:rPr>
          <w:bCs/>
          <w:b/>
        </w:rPr>
        <w:t xml:space="preserve">Riyadh</w:t>
      </w:r>
      <w:r>
        <w:t xml:space="preserve">. The Kingdom’s push for "smart finance" through AI-driven analytics and blockchain-based auditing resonates deeply with my professional ethos. I have completed certifications in data analytics (Tableau, Power BI) and cybersecurity fundamentals, ensuring I can leverage technology to enhance financial transparency—a priority emphasized by Saudi regulatory bodies. In a region where digital transformation is accelerating at breakneck speed, I am prepared to bridge traditional accounting rigor with cutting-edge tools, directly supporting</w:t>
      </w:r>
      <w:r>
        <w:t xml:space="preserve"> </w:t>
      </w:r>
      <w:r>
        <w:rPr>
          <w:bCs/>
          <w:b/>
        </w:rPr>
        <w:t xml:space="preserve">Saudi Arabia</w:t>
      </w:r>
      <w:r>
        <w:t xml:space="preserve">'s aspiration to become a global finance hub.</w:t>
      </w:r>
    </w:p>
    <w:p>
      <w:pPr>
        <w:pStyle w:val="BodyText"/>
      </w:pPr>
      <w:r>
        <w:t xml:space="preserve">Moreover, my fluency in English and conversational Arabic (with ongoing formal study) positions me to collaborate seamlessly with local stakeholders across Riyadh’s diverse business community. I understand that effective communication is as vital as technical accuracy in an environment where cultural nuance dictates professional relationships. I have visited Riyadh on multiple occasions for industry conferences and am deeply impressed by the city’s vision—a blend of heritage and modernity that mirrors my own career philosophy: respecting tradition while embracing innovation.</w:t>
      </w:r>
    </w:p>
    <w:p>
      <w:pPr>
        <w:pStyle w:val="BodyText"/>
      </w:pPr>
      <w:r>
        <w:t xml:space="preserve">Why</w:t>
      </w:r>
      <w:r>
        <w:t xml:space="preserve"> </w:t>
      </w:r>
      <w:r>
        <w:rPr>
          <w:bCs/>
          <w:b/>
        </w:rPr>
        <w:t xml:space="preserve">Riyadh</w:t>
      </w:r>
      <w:r>
        <w:t xml:space="preserve">? Because it is here that the future of finance in</w:t>
      </w:r>
      <w:r>
        <w:t xml:space="preserve"> </w:t>
      </w:r>
      <w:r>
        <w:rPr>
          <w:bCs/>
          <w:b/>
        </w:rPr>
        <w:t xml:space="preserve">Saudi Arabia</w:t>
      </w:r>
      <w:r>
        <w:t xml:space="preserve"> </w:t>
      </w:r>
      <w:r>
        <w:t xml:space="preserve">is being built. The city’s dynamic energy, coupled with its role as the hub for Vision 2030’s fiscal initiatives, offers the perfect platform to deploy my skills. I am not seeking merely a job; I seek to become an integral part of Riyadh’s economic renaissance as an Accountant who upholds the highest standards of integrity while advancing the Kingdom’s strategic goals. My long-term aspiration is to mentor future Saudi accounting professionals, fostering local talent in line with Vision 2030’s human development pillar.</w:t>
      </w:r>
    </w:p>
    <w:p>
      <w:pPr>
        <w:pStyle w:val="BodyText"/>
      </w:pPr>
      <w:r>
        <w:t xml:space="preserve">I am confident that my technical proficiency, cultural adaptability, and unwavering commitment to supporting</w:t>
      </w:r>
    </w:p>
    <w:p>
      <w:pPr>
        <w:pStyle w:val="BodyText"/>
      </w:pPr>
      <w:r>
        <w:t xml:space="preserve">Saudi Arabia's** economic ambitions make me a strategic asset for any organization operating in</w:t>
      </w:r>
      <w:r>
        <w:t xml:space="preserve"> </w:t>
      </w:r>
      <w:r>
        <w:rPr>
          <w:bCs/>
          <w:b/>
        </w:rPr>
        <w:t xml:space="preserve">Riyadh</w:t>
      </w:r>
      <w:r>
        <w:t xml:space="preserve">. I am eager to bring my expertise to your team and contribute meaningfully to the financial integrity that underpins the Kingdom’s next chapter of prosperity. Thank you for considering my application—I look forward to discussing how my vision aligns with your mission in the heart of</w:t>
      </w:r>
      <w:r>
        <w:t xml:space="preserve"> </w:t>
      </w:r>
      <w:r>
        <w:rPr>
          <w:bCs/>
          <w:b/>
        </w:rPr>
        <w:t xml:space="preserve">Saudi Arabia Riyadh</w:t>
      </w:r>
      <w:r>
        <w:t xml:space="preser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Riyadh, Saudi Arabia</dc:title>
  <dc:creator/>
  <dc:language>en</dc:language>
  <cp:keywords/>
  <dcterms:created xsi:type="dcterms:W3CDTF">2025-12-08T06:27:24Z</dcterms:created>
  <dcterms:modified xsi:type="dcterms:W3CDTF">2025-12-08T06:27:24Z</dcterms:modified>
</cp:coreProperties>
</file>

<file path=docProps/custom.xml><?xml version="1.0" encoding="utf-8"?>
<Properties xmlns="http://schemas.openxmlformats.org/officeDocument/2006/custom-properties" xmlns:vt="http://schemas.openxmlformats.org/officeDocument/2006/docPropsVTypes"/>
</file>