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3627152d8e5f9dc8a0c22c5aa5c0ef68fa46a0e"/>
    <w:p>
      <w:pPr>
        <w:pStyle w:val="Heading1"/>
      </w:pPr>
      <w:r>
        <w:t xml:space="preserve">Statement of Purpose: Pursuing an Accountant Career in Turkey Ankara</w:t>
      </w:r>
    </w:p>
    <w:p>
      <w:pPr>
        <w:pStyle w:val="FirstParagraph"/>
      </w:pPr>
      <w:r>
        <w:t xml:space="preserve">As I prepare this Statement of Purpose, I am filled with profound enthusiasm for the opportunity to contribute as a dedicated Accountant within the dynamic economic landscape of Turkey Ankara. This document serves not merely as a formal application but as a testament to my unwavering commitment to excellence in accounting practices, specifically tailored to support the unique financial ecosystem of Ankara and Turkey's evolving business environment. My professional journey has been meticulously shaped to align with the demands of modern accounting, and I am eager to apply these skills within Turkey Ankara's thriving corporate sector.</w:t>
      </w:r>
    </w:p>
    <w:p>
      <w:pPr>
        <w:pStyle w:val="BodyText"/>
      </w:pPr>
      <w:r>
        <w:t xml:space="preserve">My academic foundation began with a Bachelor of Science in Accounting from Istanbul University, where I graduated with honors and specialized in International Financial Reporting Standards (IFRS). During my studies, I completed an intensive research project analyzing tax optimization strategies for multinational corporations operating in the Eastern Mediterranean region—a study directly relevant to Turkey's strategic position as a bridge between Europe and Asia. This work deepened my understanding of how meticulous accounting practices can significantly enhance business competitiveness in emerging markets like Turkey Ankara. My coursework included advanced modules in cost accounting, forensic auditing, and Turkish Commercial Law, equipping me with the technical acumen necessary to navigate both local regulations and global standards.</w:t>
      </w:r>
    </w:p>
    <w:p>
      <w:pPr>
        <w:pStyle w:val="BodyText"/>
      </w:pPr>
      <w:r>
        <w:t xml:space="preserve">Professional experience has further refined my expertise through a two-year internship at PwC Turkey's Ankara office. There, I assisted in financial audits for major Turkish manufacturing firms operating within the Ankara Industrial Zone, gaining firsthand insight into the complexities of balancing compliance with operational efficiency. One notable project involved restructuring accounts payable systems for a leading automotive supplier in Ankara, which resulted in a 25% reduction in processing time while maintaining full adherence to Turkish Tax Authority requirements. This experience solidified my belief that an exceptional Accountant must be both technically proficient and culturally attuned—a perspective I believe is essential for success in Turkey Ankara's business milieu.</w:t>
      </w:r>
    </w:p>
    <w:p>
      <w:pPr>
        <w:pStyle w:val="BodyText"/>
      </w:pPr>
      <w:r>
        <w:t xml:space="preserve">Why Turkey Ankara specifically? As the political, economic, and cultural heart of Turkey, Ankara offers an unparalleled environment for professional growth. The city’s rapidly diversifying economy—from state-owned enterprises to innovative tech startups—demands accountants who understand local nuances while embracing international best practices. I have closely followed Ankara’s strategic initiatives like the "Ankara Smart City Project" and the government's push for sustainable finance, which create exciting opportunities for forward-thinking Accountant professionals. The Turkish Ministry of Treasury's recent reforms in financial transparency present a compelling context where my skills in data-driven financial analysis can directly support national economic objectives. This is not merely a career opportunity; it is a chance to contribute meaningfully to the fiscal development of Turkey Ankara at an inflection point in its economic history.</w:t>
      </w:r>
    </w:p>
    <w:p>
      <w:pPr>
        <w:pStyle w:val="BodyText"/>
      </w:pPr>
      <w:r>
        <w:t xml:space="preserve">My technical capabilities extend beyond core accounting competencies. I hold ACCA (Association of Chartered Certified Accountants) membership with advanced certifications in SAP FICO and Microsoft Dynamics NAV, tools widely adopted by Ankara-based multinational corporations. Proficient in Turkish business language and fluent in English with intermediate French skills, I am prepared to bridge communication gaps between international stakeholders and local teams—a critical asset for any Accountant operating within Turkey Ankara's multicultural business environment. My expertise includes financial consolidation, risk assessment frameworks compliant with both Turkish regulations and ISO 37001 standards, and proficiency in utilizing AI-driven analytics for predictive financial forecasting—skills increasingly sought after in modern Turkish finance departments.</w:t>
      </w:r>
    </w:p>
    <w:p>
      <w:pPr>
        <w:pStyle w:val="BodyText"/>
      </w:pPr>
      <w:r>
        <w:t xml:space="preserve">My long-term vision aligns perfectly with Turkey Ankara's economic trajectory. Short-term, I aim to support companies navigating Turkey's recent VAT reforms and digital transformation requirements through precise financial reporting. Medium-term, I aspire to contribute to developing sustainable accounting frameworks that integrate environmental, social, and governance (ESG) metrics—gaining traction in Ankara's corporate sector through initiatives like the Turkish Sustainable Finance Platform. Ultimately, I seek to become a mentor for young professionals within the Turkish Accounting Association's Ankara chapter, fostering a new generation of accountants who can drive Turkey Ankara toward greater financial innovation and global competitiveness.</w:t>
      </w:r>
    </w:p>
    <w:p>
      <w:pPr>
        <w:pStyle w:val="BodyText"/>
      </w:pPr>
      <w:r>
        <w:t xml:space="preserve">This Statement of Purpose transcends a simple application; it is my formal commitment to excellence in accounting within the Turkish context. As an Accountant, I recognize that precision in numbers is only the beginning—the true value lies in transforming financial data into strategic business intelligence that empowers organizations to thrive. In Turkey Ankara, where economic dynamism meets rich cultural heritage, I see a unique opportunity to apply my skills while learning from Turkey's distinctive accounting traditions and modern regulatory innovations.</w:t>
      </w:r>
    </w:p>
    <w:p>
      <w:pPr>
        <w:pStyle w:val="BodyText"/>
      </w:pPr>
      <w:r>
        <w:t xml:space="preserve">I have meticulously researched the accounting landscape of Ankara and am prepared to immediately contribute to your team's success. My understanding of Turkish tax legislation (particularly the 2023 Income Tax Law amendments), experience with Ankara Chamber of Commerce reporting protocols, and familiarity with local financial institutions position me uniquely to add value from day one. I am eager to discuss how my strategic approach as an Accountant can support your organization's financial objectives while respecting the cultural context of Turkey Ankara.</w:t>
      </w:r>
    </w:p>
    <w:p>
      <w:pPr>
        <w:pStyle w:val="BodyText"/>
      </w:pPr>
      <w:r>
        <w:t xml:space="preserve">As I conclude this Statement of Purpose, I reiterate my profound enthusiasm for building a meaningful career as an Accountant within Turkey Ankara. My academic rigor, professional experience, and deep respect for Turkish business practices form the foundation upon which I will deliver exceptional value. This is not merely a job application—it is the beginning of my commitment to becoming an integral part of Ankara's financial success story and contributing to Turkey's position as a leading economic hub in the region. I am ready to bring my expertise, cultural sensitivity, and unwavering dedication to every aspect of this Accountant role within your esteemed organization.</w:t>
      </w:r>
    </w:p>
    <w:p>
      <w:pPr>
        <w:pStyle w:val="BodyText"/>
      </w:pPr>
      <w:r>
        <w:t xml:space="preserve">Thank you for considering my application. I eagerly anticipate the opportunity to discuss how my vision aligns with your financial objectives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Position in Turkey Ankara</dc:title>
  <dc:creator/>
  <dc:language>en</dc:language>
  <cp:keywords/>
  <dcterms:created xsi:type="dcterms:W3CDTF">2025-12-08T02:34:24Z</dcterms:created>
  <dcterms:modified xsi:type="dcterms:W3CDTF">2025-12-08T02:34:24Z</dcterms:modified>
</cp:coreProperties>
</file>

<file path=docProps/custom.xml><?xml version="1.0" encoding="utf-8"?>
<Properties xmlns="http://schemas.openxmlformats.org/officeDocument/2006/custom-properties" xmlns:vt="http://schemas.openxmlformats.org/officeDocument/2006/docPropsVTypes"/>
</file>