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1477ec5ca4f677cc239d8ef8a93b396d0b6d585"/>
    <w:p>
      <w:pPr>
        <w:pStyle w:val="Heading1"/>
      </w:pPr>
      <w:r>
        <w:t xml:space="preserve">Statement of Purpose: Pursuing Excellence as an Accountant in Uganda Kampala</w:t>
      </w:r>
    </w:p>
    <w:p>
      <w:pPr>
        <w:pStyle w:val="FirstParagraph"/>
      </w:pPr>
      <w:r>
        <w:t xml:space="preserve">As I prepare to submit this Statement of Purpose, I am writing with profound commitment to a career dedicated to financial integrity and economic advancement within the dynamic heartland of East Africa: Uganda Kampala. My aspiration is not merely to become an Accountant but to serve as a trusted financial steward for businesses, institutions, and communities across this vibrant capital city. This Statement of Purpose reflects my deep-rooted motivation, professional preparation, and unwavering dedication to contributing meaningfully to Kampala's evolving economic landscape.</w:t>
      </w:r>
    </w:p>
    <w:p>
      <w:pPr>
        <w:pStyle w:val="BodyText"/>
      </w:pPr>
      <w:r>
        <w:t xml:space="preserve">Growing up in Kampala's bustling Nakivubo neighborhood exposed me early to the intricate financial realities of small-scale businesses that form the backbone of our city. Witnessing my family navigate bookkeeping for their modest tailor shop taught me that accurate accounting is not just a technical function—it is a lifeline for enterprise survival and growth. This lived experience ignited my passion for finance, leading me to pursue a Bachelor’s degree in Accounting from Makerere University Business School (MUBS), Kampala’s premier institution. During my studies, I immersed myself in courses covering Ugandan Taxation Law (URA Compliance), International Financial Reporting Standards (IFRS) as adapted locally, and practical accounting software like QuickBooks and SAP tailored for the Ugandan market. My academic focus was always grounded in real-world application within Uganda Kampala’s unique regulatory environment, where understanding the nuances of VAT collection under URA regulations or navigating the challenges of informal sector accounting is essential.</w:t>
      </w:r>
    </w:p>
    <w:p>
      <w:pPr>
        <w:pStyle w:val="BodyText"/>
      </w:pPr>
      <w:r>
        <w:t xml:space="preserve">My professional journey began at a reputable Kampala-based accounting firm, where I served as a Junior Accountant for two years. Here, I honed my skills in financial statement preparation, accounts payable/receivable management, and internal audit support for clients ranging from burgeoning startups in the Ndeeba Business Park to established NGOs operating across central Uganda. One pivotal project involved streamlining the bookkeeping system for a Kampala-based agro-processing cooperative serving farmers in Wakiso District. By implementing standardized ledger practices aligned with Ugandan standards and introducing basic digital reconciliation tools, we reduced their month-end closing time by 40% and significantly improved their ability to secure microloans from local financial institutions like CRDB Uganda. This experience underscored for me the transformative power of competent accounting in fostering business resilience—especially crucial in Kampala’s competitive market where access to capital can make or break a venture.</w:t>
      </w:r>
    </w:p>
    <w:p>
      <w:pPr>
        <w:pStyle w:val="BodyText"/>
      </w:pPr>
      <w:r>
        <w:t xml:space="preserve">I further strengthened my practical expertise through a six-month internship at the Kampala Capital City Authority (KCCA), specifically within their Finance Department. This role provided an invaluable perspective on public sector accounting, budgeting processes for municipal services, and the critical importance of transparent financial reporting in government operations. I assisted in preparing quarterly expenditure reports for KCCA’s infrastructure projects along Jinja Road—a key corridor of Kampala's economic activity—learning first-hand how accurate accounting data informs civic development decisions impacting millions of residents. This immersion deepened my understanding that being an Accountant is not about numbers alone; it’s about enabling accountability, supporting public trust, and contributing to the tangible growth of Uganda Kampala itself.</w:t>
      </w:r>
    </w:p>
    <w:p>
      <w:pPr>
        <w:pStyle w:val="BodyText"/>
      </w:pPr>
      <w:r>
        <w:t xml:space="preserve">What sets my approach apart is my commitment to continuous learning within the Ugandan context. I have actively pursued certifications aligned with local professional standards, including completion of the Certified Public Accountant (CPA) program offered by the Institute of Certified Public Accountants of Uganda (ICPAU). Furthermore, I regularly engage with professional networking groups like the Kampala Chapter of Chartered Institute of Management Accountants (CIMA), where discussions on recent URA tax amendments and emerging financial technology solutions for Ugandan SMEs keep me at the forefront of our evolving profession. I understand that an effective Accountant in Uganda Kampala must not only master technical skills but also navigate cultural dynamics, ethical considerations, and the ever-changing fiscal policies set by Uganda’s Ministry of Finance.</w:t>
      </w:r>
    </w:p>
    <w:p>
      <w:pPr>
        <w:pStyle w:val="BodyText"/>
      </w:pPr>
      <w:r>
        <w:t xml:space="preserve">My long-term vision is to leverage my skills to empower businesses across Uganda Kampala, particularly supporting female entrepreneurs and small agribusinesses in districts like Mukono and Kampala Central. I aim to establish a consultancy that provides affordable, culturally attuned accounting services—helping clients move beyond basic record-keeping toward strategic financial planning that drives sustainable growth. I am equally eager to contribute to national development by promoting financial literacy initiatives within Kampala community centers, ensuring the next generation of Ugandan business leaders understands the vital role of accurate accounting.</w:t>
      </w:r>
    </w:p>
    <w:p>
      <w:pPr>
        <w:pStyle w:val="BodyText"/>
      </w:pPr>
      <w:r>
        <w:t xml:space="preserve">Uganda Kampala is not just a location; it is a catalyst for my purpose. The city’s energy, its challenges in financial inclusion and formalization, and its undeniable potential as East Africa’s economic hub demand Accountants who are technically proficient, ethically grounded, and deeply invested in our nation's progress. I bring this exact blend: the academic rigor from Kampala's institutions, the practical experience within Kampala's business ecosystem, and a sincere dedication to serving Uganda’s financial future. As I seek to advance my career as an Accountant here in Uganda Kampala, I am ready to apply my skills with diligence and integrity to every client and project entrusted to me.</w:t>
      </w:r>
    </w:p>
    <w:p>
      <w:pPr>
        <w:pStyle w:val="BodyText"/>
      </w:pPr>
      <w:r>
        <w:t xml:space="preserve">This Statement of Purpose is more than an application; it is a testament to my resolve. To become a trusted Accountant in Uganda Kampala means upholding the highest standards of professionalism while actively contributing to the prosperity of this city that I call home. I am prepared, qualified, and passionate to be part of Kampala's financial success story—today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Kampala, Uganda</dc:title>
  <dc:creator/>
  <dc:language>en</dc:language>
  <cp:keywords/>
  <dcterms:created xsi:type="dcterms:W3CDTF">2026-07-20T23:44:57Z</dcterms:created>
  <dcterms:modified xsi:type="dcterms:W3CDTF">2026-07-20T23:44:57Z</dcterms:modified>
</cp:coreProperties>
</file>

<file path=docProps/custom.xml><?xml version="1.0" encoding="utf-8"?>
<Properties xmlns="http://schemas.openxmlformats.org/officeDocument/2006/custom-properties" xmlns:vt="http://schemas.openxmlformats.org/officeDocument/2006/docPropsVTypes"/>
</file>