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Professional</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statement-of-purpose"/>
    <w:p>
      <w:pPr>
        <w:pStyle w:val="Heading1"/>
      </w:pPr>
      <w:r>
        <w:t xml:space="preserve">Statement of Purpose</w:t>
      </w:r>
    </w:p>
    <w:p>
      <w:pPr>
        <w:pStyle w:val="FirstParagraph"/>
      </w:pPr>
      <w:r>
        <w:t xml:space="preserve">For Accounting Professional Employment in Chicago, United States</w:t>
      </w:r>
    </w:p>
    <w:p>
      <w:pPr>
        <w:pStyle w:val="BodyText"/>
      </w:pPr>
      <w:r>
        <w:t xml:space="preserve">I am writing this Statement of Purpose to formally express my unwavering commitment to pursuing a distinguished career as an Accountant within the vibrant financial ecosystem of Chicago, Illinois. As an experienced accounting professional with a passion for precision and strategic financial management, I have meticulously prepared myself to contribute meaningfully to the business community in the United States Chicago region. This Statement of Purpose outlines my professional trajectory, specialized expertise, and compelling reasons for seeking employment in this dynamic metropolitan hub where global commerce converges with Midwestern integrity.</w:t>
      </w:r>
    </w:p>
    <w:p>
      <w:pPr>
        <w:pStyle w:val="BodyText"/>
      </w:pPr>
      <w:r>
        <w:t xml:space="preserve">My journey toward becoming a certified Accountant began during my undergraduate studies at the University of Illinois at Urbana-Champaign, where I earned a Bachelor of Science in Accounting with honors. Through rigorous coursework spanning Financial Accounting, Advanced Auditing, Taxation Strategies, and Management Information Systems, I developed a robust foundation in GAAP principles and financial analysis. This academic excellence culminated in my successful passage of the Uniform CPA Examination (State of Illinois), granting me full certification as a Certified Public Accountant—a credential I maintain with ongoing professional development through the American Institute of CPAs. My academic achievements were further solidified by an internship at KPMG's Chicago office, where I collaborated on audit engagements for Fortune 500 clients, honing my ability to translate complex financial data into actionable business insights.</w:t>
      </w:r>
    </w:p>
    <w:p>
      <w:pPr>
        <w:pStyle w:val="BodyText"/>
      </w:pPr>
      <w:r>
        <w:t xml:space="preserve">Throughout my five-year professional career at PwC Chicago and subsequent role as Senior Accountant at a leading Midwest manufacturing firm, I have cultivated specialized expertise directly applicable to the demands of United States Chicago's corporate landscape. My responsibilities included managing multi-million dollar accounts payable/receivable systems, implementing ERP upgrades (SAP and Oracle), conducting month-end close procedures with 100% accuracy, and preparing IRS Form 1120 for multinational subsidiaries. Notably, I spearheaded a cost-reduction initiative that saved $287,000 annually through optimized tax planning strategies—demonstrating how meticulous accounting practices directly impact organizational profitability. In Chicago's competitive business environment where financial transparency is paramount, my ability to navigate complex regulations while delivering timely reports has consistently earned me recognition from leadership.</w:t>
      </w:r>
    </w:p>
    <w:p>
      <w:pPr>
        <w:pStyle w:val="BodyText"/>
      </w:pPr>
      <w:r>
        <w:t xml:space="preserve">What compels me to establish my career in United States Chicago specifically is the city's unparalleled position as a global finance center. As the third-largest financial hub in the United States after New York and San Francisco, Chicago hosts headquarters for 18 Fortune 500 companies, including Boeing and United Airlines, while serving as a major nexus for commodity trading on the CME Group exchange. The city's diverse economic landscape—from burgeoning fintech startups along Randolph Street to legacy manufacturing giants in the South Side—offers an exceptionally rich environment for Accountants to develop specialized expertise. Chicago's unique blend of cosmopolitan energy and Midwestern work ethic aligns perfectly with my professional values: I thrive in collaborative settings where data-driven decisions shape business strategy, and I am particularly drawn to the city's emphasis on community impact through financial stewardship.</w:t>
      </w:r>
    </w:p>
    <w:p>
      <w:pPr>
        <w:pStyle w:val="BodyText"/>
      </w:pPr>
      <w:r>
        <w:t xml:space="preserve">My motivation extends beyond career advancement; it is deeply rooted in a commitment to contributing to Chicago's economic vitality. Having volunteered with the Greater Chicago Food Depository's financial oversight team, I witnessed how meticulous accounting practices directly support social initiatives serving 350,000+ residents annually. This experience reinforced my belief that Accountants possess a unique opportunity to serve both corporate objectives and community welfare—a duality I aspire to embody in Chicago's professional sphere. The United States Chicago region's thriving small business ecosystem, with over 12,500 new enterprises launching annually according to the Illinois Department of Commerce, further excites me as a space where my skills could foster entrepreneurial success through strategic financial guidance.</w:t>
      </w:r>
    </w:p>
    <w:p>
      <w:pPr>
        <w:pStyle w:val="BodyText"/>
      </w:pPr>
      <w:r>
        <w:t xml:space="preserve">Looking ahead, I envision leveraging my expertise in US GAAP compliance and tax optimization to support Chicago-based firms navigating evolving regulatory landscapes. My short-term goal is to secure an Accountant position at a forward-thinking firm where I can implement advanced data analytics tools—such as Power BI and AI-driven forecasting models—to enhance financial reporting efficiency. In the long term, I aim to pursue specialized certifications in International Financial Reporting Standards (IFRS) while mentoring junior accountants, ultimately contributing to Chicago's reputation as a leader in accounting innovation within the United States. The city's robust network of professional associations, including the Chicago Chapter of the Illinois CPA Society and Women in Accounting events at DePaul University, will be instrumental in this growth journey.</w:t>
      </w:r>
    </w:p>
    <w:p>
      <w:pPr>
        <w:pStyle w:val="BodyText"/>
      </w:pPr>
      <w:r>
        <w:t xml:space="preserve">What distinguishes my approach as an Accountant is my unwavering adherence to ethical standards coupled with technological agility. In an era where financial crimes cost businesses $4.7 trillion annually (ACFE Report), I prioritize integrity through mandatory ethics training completion and participation in the AICPA's Professional Ethics Program. Simultaneously, I actively explore blockchain applications for audit trails and cloud-based accounting platforms—recognizing that Chicago's digital transformation initiatives make it an ideal proving ground for such innovations. My fluency in Spanish also positions me to serve Chicago's growing Latino business community, enhancing client relationships across the city's diverse neighborhoods.</w:t>
      </w:r>
    </w:p>
    <w:p>
      <w:pPr>
        <w:pStyle w:val="BodyText"/>
      </w:pPr>
      <w:r>
        <w:t xml:space="preserve">As I submit this Statement of Purpose, I reaffirm my profound enthusiasm for contributing to the financial health of organizations operating within United States Chicago. This metropolis represents more than a career destination—it embodies a dynamic ecosystem where accounting excellence drives economic progress. My technical proficiency, ethical grounding, and deep appreciation for Chicago's unique business culture position me to immediately deliver value as your next Accountant. I am eager to bring my meticulous attention to detail, strategic financial acumen, and dedication to community impact to your team in Chicago—the heart of American commerce.</w:t>
      </w:r>
    </w:p>
    <w:p>
      <w:pPr>
        <w:pStyle w:val="BodyText"/>
      </w:pPr>
      <w:r>
        <w:t xml:space="preserve">Sincerely,</w:t>
      </w:r>
    </w:p>
    <w:p>
      <w:pPr>
        <w:pStyle w:val="BodyText"/>
      </w:pPr>
      <w:r>
        <w:t xml:space="preserve">Alexandra Martinez</w:t>
      </w:r>
    </w:p>
    <w:p>
      <w:pPr>
        <w:pStyle w:val="BodyText"/>
      </w:pPr>
      <w:r>
        <w:t xml:space="preserve">Chicago, Illinois | alexandramartinez@email.com | (312) 555-0198</w:t>
      </w:r>
    </w:p>
    <w:p>
      <w:pPr>
        <w:pStyle w:val="BodyText"/>
      </w:pPr>
      <w:r>
        <w:t xml:space="preserve">This Statement of Purpose is specifically crafted for employment opportunities as an Accountant within the United States Chicago professional landscape. 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Professional - Chicago, United States</dc:title>
  <dc:creator/>
  <dc:language>en</dc:language>
  <cp:keywords/>
  <dcterms:created xsi:type="dcterms:W3CDTF">2026-07-23T23:17:19Z</dcterms:created>
  <dcterms:modified xsi:type="dcterms:W3CDTF">2026-07-23T23:17:19Z</dcterms:modified>
</cp:coreProperties>
</file>

<file path=docProps/custom.xml><?xml version="1.0" encoding="utf-8"?>
<Properties xmlns="http://schemas.openxmlformats.org/officeDocument/2006/custom-properties" xmlns:vt="http://schemas.openxmlformats.org/officeDocument/2006/docPropsVTypes"/>
</file>