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Accounting</w:t>
      </w:r>
      <w:r>
        <w:t xml:space="preserve"> </w:t>
      </w:r>
      <w:r>
        <w:t xml:space="preserve">Professional</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5" w:name="statement-of-purpose"/>
    <w:p>
      <w:pPr>
        <w:pStyle w:val="Heading1"/>
      </w:pPr>
      <w:r>
        <w:t xml:space="preserve">Statement of Purpose</w:t>
      </w:r>
    </w:p>
    <w:p>
      <w:pPr>
        <w:pStyle w:val="FirstParagraph"/>
      </w:pPr>
      <w:r>
        <w:t xml:space="preserve">For Accountant Position in Los Angeles, United States</w:t>
      </w:r>
    </w:p>
    <w:bookmarkStart w:id="20" w:name="introduction-and-professional-foundation"/>
    <w:p>
      <w:pPr>
        <w:pStyle w:val="Heading2"/>
      </w:pPr>
      <w:r>
        <w:t xml:space="preserve">Introduction and Professional Foundation</w:t>
      </w:r>
    </w:p>
    <w:p>
      <w:pPr>
        <w:pStyle w:val="FirstParagraph"/>
      </w:pPr>
      <w:r>
        <w:t xml:space="preserve">As a dedicated accounting professional with five years of progressive experience in financial management and compliance, I am writing this Statement of Purpose to formally express my commitment to advancing my career as an Accountant within the dynamic economic ecosystem of Los Angeles, United States. My decision to pursue professional opportunities in Southern California is not merely geographical—it represents a strategic alignment between my expertise and the unique business landscape that defines Greater Los Angeles. This document serves as both a roadmap of my professional journey and a testament to my unwavering dedication to contributing to the financial integrity of organizations operating within one of America's most diverse and innovative metropolitan centers.</w:t>
      </w:r>
    </w:p>
    <w:bookmarkEnd w:id="20"/>
    <w:bookmarkStart w:id="21" w:name="academic-and-professional-development"/>
    <w:p>
      <w:pPr>
        <w:pStyle w:val="Heading2"/>
      </w:pPr>
      <w:r>
        <w:t xml:space="preserve">Academic and Professional Development</w:t>
      </w:r>
    </w:p>
    <w:p>
      <w:pPr>
        <w:pStyle w:val="FirstParagraph"/>
      </w:pPr>
      <w:r>
        <w:t xml:space="preserve">My foundation in accounting was established through a Bachelor of Science in Accounting from the University of Southern California (USC), where I graduated with honors and developed expertise in GAAP, tax regulations, and financial statement analysis. During my academic tenure, I completed a specialized capstone project analyzing the financial operations of multiple LA-based entertainment conglomerates—a field that represents approximately 15% of Los Angeles' economic output. This experience illuminated how complex accounting systems must adapt to industry-specific challenges in a city where creative industries coexist with global trade hubs and tech startups.</w:t>
      </w:r>
    </w:p>
    <w:p>
      <w:pPr>
        <w:pStyle w:val="BodyText"/>
      </w:pPr>
      <w:r>
        <w:t xml:space="preserve">My professional journey began at PwC's Los Angeles office, where I spent three years as an Audit Associate. I managed compliance for 12 multi-state clients across hospitality, technology, and non-profit sectors—experiences that taught me to navigate the nuanced regulatory environment of the United States while understanding LA-specific challenges like franchise tax complexities in entertainment businesses and wage theft compliance under California Labor Code § 203. I later transitioned to a Senior Accountant role at a boutique firm serving Los Angeles-based biotech startups, where I implemented cloud-based accounting systems that improved financial reporting efficiency by 40%. These roles cemented my understanding that successful accounting practice in the United States requires both technical precision and contextual awareness of local business ecosystems.</w:t>
      </w:r>
    </w:p>
    <w:bookmarkEnd w:id="21"/>
    <w:bookmarkStart w:id="22" w:name="X8369ab0e4c8cb9779b31edd76dc0127a51926f5"/>
    <w:p>
      <w:pPr>
        <w:pStyle w:val="Heading2"/>
      </w:pPr>
      <w:r>
        <w:t xml:space="preserve">Why Los Angeles, United States? Strategic Alignment</w:t>
      </w:r>
    </w:p>
    <w:p>
      <w:pPr>
        <w:pStyle w:val="FirstParagraph"/>
      </w:pPr>
      <w:r>
        <w:t xml:space="preserve">Los Angeles represents an unparalleled convergence of economic sectors demanding sophisticated accounting expertise—making it the ideal environment for my professional growth. As a city where over 40% of Fortune 500 companies maintain regional headquarters (according to LA County Economic Development Corporation), and where the entertainment industry alone generates $128 billion annually, the demand for Accountants who understand industry-specific financial landscapes is exceptional. My decision to anchor my career in United States Los Angeles stems from this ecosystem's unique requirements: balancing federal compliance with California's stringent regulations like AB 5 (independent contractor classification) and Proposition 60 (property tax relief), while serving diverse clientele from global studios to immigrant-owned small businesses.</w:t>
      </w:r>
    </w:p>
    <w:p>
      <w:pPr>
        <w:pStyle w:val="BodyText"/>
      </w:pPr>
      <w:r>
        <w:t xml:space="preserve">Moreover, I am deeply committed to contributing to Los Angeles' financial resilience. The city's recent focus on equitable economic development—evidenced by initiatives like the City's $40 million Small Business Recovery Fund—requires Accountants who can design transparent financial systems that support community-based enterprises. Having volunteered with the Financial Empowerment Center of Los Angeles (FECLA), I've seen firsthand how accounting literacy transforms small business sustainability in underserved neighborhoods. This mission aligns perfectly with my professional ethos: to use accounting as a tool for economic inclusion within United States Los Angeles.</w:t>
      </w:r>
    </w:p>
    <w:bookmarkEnd w:id="22"/>
    <w:bookmarkStart w:id="23" w:name="X1d5c08fb9dc9c7efeea67dac782a6a609284516"/>
    <w:p>
      <w:pPr>
        <w:pStyle w:val="Heading2"/>
      </w:pPr>
      <w:r>
        <w:t xml:space="preserve">Professional Vision and Long-Term Contribution</w:t>
      </w:r>
    </w:p>
    <w:p>
      <w:pPr>
        <w:pStyle w:val="FirstParagraph"/>
      </w:pPr>
      <w:r>
        <w:t xml:space="preserve">This Statement of Purpose articulates not just my qualifications, but my strategic vision for contributing to Los Angeles' financial infrastructure. I aim to specialize in creating scalable accounting frameworks for emerging industries within the United States—particularly sustainable tourism (a growing LA sector post-pandemic) and the green tech corridor along the I-105 corridor. My proficiency in QuickBooks Online, SAP, and data visualization tools like Tableau enables me to deliver actionable insights beyond traditional bookkeeping. For instance, at my previous role, I developed a real-time cash flow dashboard for an LA-based sustainable fashion brand that helped them secure $2M in Series A funding by demonstrating fiscal responsibility to investors.</w:t>
      </w:r>
    </w:p>
    <w:p>
      <w:pPr>
        <w:pStyle w:val="BodyText"/>
      </w:pPr>
      <w:r>
        <w:t xml:space="preserve">Long-term, I aspire to obtain the Certified Public Accountant (CPA) license in California—a credential essential for professional advancement in United States Los Angeles. I am currently enrolled in the California Board of Accountancy's required courses and anticipate passing all four sections by Q2 2025. This pursuit reflects my commitment to meeting the highest standards of accounting practice within the state, where ethics are paramount given LA's complex regulatory environment.</w:t>
      </w:r>
    </w:p>
    <w:bookmarkEnd w:id="23"/>
    <w:bookmarkStart w:id="24" w:name="conclusion-and-commitment"/>
    <w:p>
      <w:pPr>
        <w:pStyle w:val="Heading2"/>
      </w:pPr>
      <w:r>
        <w:t xml:space="preserve">Conclusion and Commitment</w:t>
      </w:r>
    </w:p>
    <w:p>
      <w:pPr>
        <w:pStyle w:val="FirstParagraph"/>
      </w:pPr>
      <w:r>
        <w:t xml:space="preserve">As a professional Accountant, I recognize that my role extends beyond number-crunching—it is about safeguarding trust, enabling growth, and supporting the economic vibrancy of our communities. Los Angeles offers the perfect crucible for this mission: its blend of global commerce, cultural diversity, and innovative spirit demands accounting excellence that transcends generic practices. I am prepared to bring my technical skills in financial reporting, my understanding of California-specific compliance (including sales tax nexus rules under California Revenue and Taxation Code § 6001), and my passion for equitable business development directly to your organization.</w:t>
      </w:r>
    </w:p>
    <w:p>
      <w:pPr>
        <w:pStyle w:val="BodyText"/>
      </w:pPr>
      <w:r>
        <w:t xml:space="preserve">This Statement of Purpose is not merely an application document—it is a declaration of intent. I am ready to contribute immediately to the financial health of businesses operating in Los Angeles, United States, while growing within the profession that serves as the backbone of our economy. I welcome the opportunity to discuss how my background in managing complex accounting operations for diverse LA enterprises aligns with your organization's goals. With my dedication to ethical practice and deepening expertise in California's unique business environment, I am confident I can deliver exceptional value as an Accountant in Los Angeles, United States.</w:t>
      </w:r>
    </w:p>
    <w:p>
      <w:pPr>
        <w:pStyle w:val="BodyText"/>
      </w:pPr>
      <w:r>
        <w:t xml:space="preserve">Sincerely,</w:t>
      </w:r>
      <w:r>
        <w:br/>
      </w:r>
      <w:r>
        <w:t xml:space="preserve">Michael Torres</w:t>
      </w:r>
      <w:r>
        <w:br/>
      </w:r>
      <w:r>
        <w:t xml:space="preserve">Accounting Professional | Los Angeles, CA</w:t>
      </w:r>
    </w:p>
    <w:bookmarkEnd w:id="24"/>
    <w:p>
      <w:pPr>
        <w:pStyle w:val="BodyText"/>
      </w:pPr>
      <w:r>
        <w:t xml:space="preserve">This Statement of Purpose is written in compliance with all U.S. professional standards for accounting documentation, and reflects a commitment to the ethical principles governing Accountant practice in the United States.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Accounting Professional in Los Angeles, United States</dc:title>
  <dc:creator/>
  <dc:language>en</dc:language>
  <cp:keywords/>
  <dcterms:created xsi:type="dcterms:W3CDTF">2025-12-09T15:50:03Z</dcterms:created>
  <dcterms:modified xsi:type="dcterms:W3CDTF">2025-12-09T15:50:03Z</dcterms:modified>
</cp:coreProperties>
</file>

<file path=docProps/custom.xml><?xml version="1.0" encoding="utf-8"?>
<Properties xmlns="http://schemas.openxmlformats.org/officeDocument/2006/custom-properties" xmlns:vt="http://schemas.openxmlformats.org/officeDocument/2006/docPropsVTypes"/>
</file>