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6673af90c320aba4622eeb7da7c994ef244b2e6"/>
    <w:p>
      <w:pPr>
        <w:pStyle w:val="Heading1"/>
      </w:pPr>
      <w:r>
        <w:t xml:space="preserve">Statement of Purpose: Pursuing an Accountant Career in the Dynamic Landscape of San Francisco, United States</w:t>
      </w:r>
    </w:p>
    <w:p>
      <w:pPr>
        <w:pStyle w:val="FirstParagraph"/>
      </w:pPr>
      <w:r>
        <w:t xml:space="preserve">As I prepare to formally submit my application for an Accountant position within the vibrant and demanding professional ecosystem of San Francisco, California, I am compelled to articulate a clear and passionate vision for my future. This</w:t>
      </w:r>
      <w:r>
        <w:t xml:space="preserve"> </w:t>
      </w:r>
      <w:r>
        <w:rPr>
          <w:bCs/>
          <w:b/>
        </w:rPr>
        <w:t xml:space="preserve">Statement of Purpose</w:t>
      </w:r>
      <w:r>
        <w:t xml:space="preserve"> </w:t>
      </w:r>
      <w:r>
        <w:t xml:space="preserve">is not merely a formality; it is a testament to my profound understanding of the unique economic currents that define the</w:t>
      </w:r>
      <w:r>
        <w:t xml:space="preserve"> </w:t>
      </w:r>
      <w:r>
        <w:rPr>
          <w:bCs/>
          <w:b/>
        </w:rPr>
        <w:t xml:space="preserve">United States San Francisco</w:t>
      </w:r>
      <w:r>
        <w:t xml:space="preserve"> </w:t>
      </w:r>
      <w:r>
        <w:t xml:space="preserve">region and my unwavering commitment to contributing meaningfully as an Accountant within this critical hub of innovation and finance.</w:t>
      </w:r>
    </w:p>
    <w:p>
      <w:pPr>
        <w:pStyle w:val="BodyText"/>
      </w:pPr>
      <w:r>
        <w:t xml:space="preserve">The decision to focus my accounting career on San Francisco is not arbitrary. It stems from a deep appreciation for how this city has become the undeniable epicenter of technological disruption, venture capital investment, and complex global business operations in the</w:t>
      </w:r>
      <w:r>
        <w:t xml:space="preserve"> </w:t>
      </w:r>
      <w:r>
        <w:rPr>
          <w:bCs/>
          <w:b/>
        </w:rPr>
        <w:t xml:space="preserve">United States</w:t>
      </w:r>
      <w:r>
        <w:t xml:space="preserve">. The sheer density of high-growth startups, established Fortune 500 tech giants (like Salesforce, Uber, and Twitter), dynamic venture firms on Sand Hill Road (just outside the city limits but deeply integrated with SF's economy), and a sophisticated network of professional service providers creates an unparalleled environment for an Accountant. Here, accounting transcends basic bookkeeping; it becomes a strategic function directly influencing company valuation, investor confidence, and sustainable growth in an ecosystem where margins are thin and regulations evolve rapidly. I am not drawn to San Francisco as a destination for its weather or cultural attractions alone; I am driven by the intellectual challenge of navigating the intricate financial landscapes presented by this unique market.</w:t>
      </w:r>
    </w:p>
    <w:p>
      <w:pPr>
        <w:pStyle w:val="BodyText"/>
      </w:pPr>
      <w:r>
        <w:t xml:space="preserve">My academic foundation at the University of California, Berkeley, with a Bachelor’s degree in Accounting and Finance, equipped me with rigorous technical skills. I mastered advanced financial accounting principles, tax regulations (including comprehensive coverage of California and Federal statutes), auditing standards (GAAS &amp; GAAP), and cost management systems. However, my true preparation for</w:t>
      </w:r>
      <w:r>
        <w:t xml:space="preserve"> </w:t>
      </w:r>
      <w:r>
        <w:rPr>
          <w:bCs/>
          <w:b/>
        </w:rPr>
        <w:t xml:space="preserve">San Francisco</w:t>
      </w:r>
      <w:r>
        <w:t xml:space="preserve"> </w:t>
      </w:r>
      <w:r>
        <w:t xml:space="preserve">came through targeted coursework focused on the technology sector: "Accounting for Technology Companies," "Venture Capital Accounting," and "International Taxation in the Digital Economy." These courses provided critical context – understanding revenue recognition complexities under ASC 606 for SaaS models, accounting for stock-based compensation (a pervasive element in SF startups), and navigating the nuances of international tax treaties impacting global tech firms. I also earned my Certified Public Accountant (CPA) license in California, a credential essential for practicing effectively within the state's specific regulatory framework.</w:t>
      </w:r>
    </w:p>
    <w:p>
      <w:pPr>
        <w:pStyle w:val="BodyText"/>
      </w:pPr>
      <w:r>
        <w:t xml:space="preserve">My professional experience further solidified this alignment with the San Francisco market. As an Assistant Accountant at a mid-sized financial services firm in the SOMA district, I managed month-end close processes for clients ranging from early-stage biotech startups to established fintech platforms. I developed proficiency with industry-standard software like QuickBooks Online, NetSuite, and SAP – tools ubiquitous across the San Francisco Bay Area business landscape. Crucially, I gained hands-on experience with the specific challenges prevalent here: reconciling complex revenue streams from multiple product lines (a common scenario for SF-based companies), ensuring compliance with rapidly changing California payroll regulations (including local ordinance requirements for cities like San Francisco and Oakland), and providing financial reporting that met the stringent demands of venture capital investors. I also proactively assisted in implementing a new expense management system, significantly improving process efficiency – a constant priority for resource-conscious businesses in this high-cost environment. This wasn't just about processing transactions; it was about understanding the *story* behind the numbers within San Francisco's unique business context.</w:t>
      </w:r>
    </w:p>
    <w:p>
      <w:pPr>
        <w:pStyle w:val="BodyText"/>
      </w:pPr>
      <w:r>
        <w:t xml:space="preserve">Why San Francisco? The answer lies in the city's unparalleled convergence of innovation and finance. Unlike other financial centers, San Francisco operates at a distinct tempo, driven by continuous iteration, high-risk/high-reward ventures, and a culture that demands financial transparency as a core value proposition. As an Accountant operating within this ecosystem, I see the opportunity to move beyond transactional tasks to provide strategic insights that directly impact business decisions. I am eager to contribute my skills in financial analysis, risk assessment (particularly concerning rapidly evolving regulations like California's CCPA and its financial implications), and meticulous reporting to a firm that values accounting as a strategic asset within the</w:t>
      </w:r>
      <w:r>
        <w:t xml:space="preserve"> </w:t>
      </w:r>
      <w:r>
        <w:rPr>
          <w:bCs/>
          <w:b/>
        </w:rPr>
        <w:t xml:space="preserve">United States San Francisco</w:t>
      </w:r>
      <w:r>
        <w:t xml:space="preserve"> </w:t>
      </w:r>
      <w:r>
        <w:t xml:space="preserve">landscape. I thrive in environments that demand precision under pressure – an inherent characteristic of working with the fast-paced, high-stakes companies defining the city's skyline.</w:t>
      </w:r>
    </w:p>
    <w:p>
      <w:pPr>
        <w:pStyle w:val="BodyText"/>
      </w:pPr>
      <w:r>
        <w:t xml:space="preserve">Moving forward, my professional aspiration is clear: to become a trusted financial partner within a leading San Francisco-based organization or accounting firm serving the Bay Area’s business community. I aim to leverage my technical expertise, contextual understanding of San Francisco's specific economic drivers, and proactive problem-solving approach to deliver not just accurate numbers, but actionable financial intelligence. I am particularly interested in opportunities that involve advising startups through their funding rounds or helping established tech firms navigate complex global expansion and ESG (Environmental, Social, Governance) reporting demands – areas of growing importance within the San Francisco ecosystem. My goal is to be an integral part of the financial backbone that supports San Francisco's continued leadership in shaping the future economy of the</w:t>
      </w:r>
      <w:r>
        <w:t xml:space="preserve"> </w:t>
      </w:r>
      <w:r>
        <w:rPr>
          <w:bCs/>
          <w:b/>
        </w:rPr>
        <w:t xml:space="preserve">United States</w:t>
      </w:r>
      <w:r>
        <w:t xml:space="preserve">.</w:t>
      </w:r>
    </w:p>
    <w:p>
      <w:pPr>
        <w:pStyle w:val="BodyText"/>
      </w:pPr>
      <w:r>
        <w:t xml:space="preserve">In conclusion, my journey as an Accountant has been meticulously aligned with my ambition to contribute meaningfully in the heart of innovation – San Francisco, California. This</w:t>
      </w:r>
      <w:r>
        <w:t xml:space="preserve"> </w:t>
      </w:r>
      <w:r>
        <w:rPr>
          <w:bCs/>
          <w:b/>
        </w:rPr>
        <w:t xml:space="preserve">Statement of Purpose</w:t>
      </w:r>
      <w:r>
        <w:t xml:space="preserve"> </w:t>
      </w:r>
      <w:r>
        <w:t xml:space="preserve">reflects a deep-seated understanding that success here requires more than technical competence; it demands cultural fluency within the unique economic and regulatory environment of this extraordinary city. I am not seeking merely a job in the</w:t>
      </w:r>
      <w:r>
        <w:t xml:space="preserve"> </w:t>
      </w:r>
      <w:r>
        <w:rPr>
          <w:bCs/>
          <w:b/>
        </w:rPr>
        <w:t xml:space="preserve">United States San Francisco</w:t>
      </w:r>
      <w:r>
        <w:t xml:space="preserve">; I am committed to building my career as an Accountant where financial acumen meets visionary business, contributing to the dynamic story written every day on Market Street, in SoMa, and across the Golden Gate Bridge. I am eager for the opportunity to bring my dedication, skills, and passion for accounting within this specific context to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 San Francisco, United States</dc:title>
  <dc:creator/>
  <dc:language>en</dc:language>
  <cp:keywords/>
  <dcterms:created xsi:type="dcterms:W3CDTF">2025-12-09T14:19:35Z</dcterms:created>
  <dcterms:modified xsi:type="dcterms:W3CDTF">2025-12-09T14:19:35Z</dcterms:modified>
</cp:coreProperties>
</file>

<file path=docProps/custom.xml><?xml version="1.0" encoding="utf-8"?>
<Properties xmlns="http://schemas.openxmlformats.org/officeDocument/2006/custom-properties" xmlns:vt="http://schemas.openxmlformats.org/officeDocument/2006/docPropsVTypes"/>
</file>