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Germany</w:t>
      </w:r>
      <w:r>
        <w:t xml:space="preserve"> </w:t>
      </w:r>
      <w:r>
        <w:t xml:space="preserve">Berlin</w:t>
      </w:r>
    </w:p>
    <w:bookmarkStart w:id="26" w:name="Xbb9d266ce3d7552c27c47191bf0727e0a70ac14"/>
    <w:p>
      <w:pPr>
        <w:pStyle w:val="Heading1"/>
      </w:pPr>
      <w:r>
        <w:t xml:space="preserve">Statement of Purpose for Acting Studies in Germany Berlin</w:t>
      </w:r>
    </w:p>
    <w:p>
      <w:pPr>
        <w:pStyle w:val="FirstParagraph"/>
      </w:pPr>
      <w:r>
        <w:t xml:space="preserve">I am writing this Statement of Purpose to articulate my profound commitment to advancing my career as an Actor within the dynamic cultural ecosystem of Germany Berlin. As a dedicated performer with five years of professional experience across regional theaters, independent film projects, and experimental performance art, I have reached a pivotal moment in my artistic journey where Berlin’s unparalleled creative landscape represents the essential next step. This Statement of Purpose outlines not only my aspirations but also my deep understanding that Germany Berlin offers the precise environment necessary for an Actor to mature into a globally relevant artist.</w:t>
      </w:r>
    </w:p>
    <w:bookmarkStart w:id="20" w:name="Xe0939f134da94306b5058fe97cb0565d0591650"/>
    <w:p>
      <w:pPr>
        <w:pStyle w:val="Heading2"/>
      </w:pPr>
      <w:r>
        <w:t xml:space="preserve">Cultural Crucible of Berlin: Where Artistic Identity Forges</w:t>
      </w:r>
    </w:p>
    <w:p>
      <w:pPr>
        <w:pStyle w:val="FirstParagraph"/>
      </w:pPr>
      <w:r>
        <w:t xml:space="preserve">Berlin’s theater scene is not merely a backdrop for my ambitions—it is the living, breathing foundation upon which I intend to build my future. Unlike static artistic hubs, Berlin thrives on its revolutionary spirit and constant reinvention. From the historic stages of Schaubühne am Halleschen Ufer to the avant-garde experimental spaces of Hebbel am Ufer, this city cultivates a fearless approach to storytelling that resonates with my own artistic philosophy. As an Actor who has performed in both traditional Shakespearean productions and politically charged contemporary works, I have witnessed how Berlin’s cultural institutions actively dismantle boundaries between genres and audiences. It is here that I can evolve from a performer into an artist who contributes meaningfully to Europe’s most vital dialogue on identity, migration, and social transformation—themes central to my work.</w:t>
      </w:r>
    </w:p>
    <w:bookmarkEnd w:id="20"/>
    <w:bookmarkStart w:id="21" w:name="X5a3592c5892271c25d8e1782dbc3ba6cc047732"/>
    <w:p>
      <w:pPr>
        <w:pStyle w:val="Heading2"/>
      </w:pPr>
      <w:r>
        <w:t xml:space="preserve">Academic Rigor Meets Practical Innovation</w:t>
      </w:r>
    </w:p>
    <w:p>
      <w:pPr>
        <w:pStyle w:val="FirstParagraph"/>
      </w:pPr>
      <w:r>
        <w:t xml:space="preserve">My training at the National Academy of Dramatic Art equipped me with foundational techniques, but Berlin’s unique educational ecosystem will provide the transformative catalyst I seek. I am particularly drawn to programs like the Master of Fine Arts in Acting at the Ernst Busch School of Dramatic Arts—where directors like Dimiter Gospodinov emphasize embodied storytelling through physical theatre and socio-political context. This aligns with my recent work in a Berlin-based project exploring refugee narratives through multimedia performance, where I learned that true acting transcends text; it demands an Actor’s full engagement with the city’s layered history. Germany Berlin offers not just studios and scripts, but a living curriculum of urban life: the remnants of the Wall, immigrant communities in Neukölln, techno culture in Berghain—all these are raw material for authentic character development.</w:t>
      </w:r>
    </w:p>
    <w:bookmarkEnd w:id="21"/>
    <w:bookmarkStart w:id="22" w:name="X24d5c7069b9f554593c698ed3a089aece515f60"/>
    <w:p>
      <w:pPr>
        <w:pStyle w:val="Heading2"/>
      </w:pPr>
      <w:r>
        <w:t xml:space="preserve">Why Berlin? The Convergence of Opportunity and Community</w:t>
      </w:r>
    </w:p>
    <w:p>
      <w:pPr>
        <w:pStyle w:val="FirstParagraph"/>
      </w:pPr>
      <w:r>
        <w:t xml:space="preserve">The choice of Germany Berlin is not sentimental—it is strategic. Unlike London or New York, where competition dominates, Berlin’s artistic community operates on collaborative principles. I have already connected with the Künstlerhaus Bethanien residency program, where emerging Artists share resources and co-create without institutional hierarchy. This ethos mirrors my belief that an Actor must be a communal architect of stories. Moreover, Berlin’s accessibility for international artists—through programs like the Goethe-Institut’s cultural exchange initiatives and its generous artist visa pathways—makes it the only city where I can immerse myself fully without compromising creative freedom. The city literally breathes in multiple languages, allowing me to refine my multilingual acting skills (I am fluent in English, German, and Spanish) while developing nuanced portrayals of global characters.</w:t>
      </w:r>
    </w:p>
    <w:bookmarkEnd w:id="22"/>
    <w:bookmarkStart w:id="23" w:name="X55538da764afb8e94e69d715ae57ff70794d657"/>
    <w:p>
      <w:pPr>
        <w:pStyle w:val="Heading2"/>
      </w:pPr>
      <w:r>
        <w:t xml:space="preserve">My Artistic Trajectory: From Berlin to the World</w:t>
      </w:r>
    </w:p>
    <w:p>
      <w:pPr>
        <w:pStyle w:val="FirstParagraph"/>
      </w:pPr>
      <w:r>
        <w:t xml:space="preserve">This Statement of Purpose is not merely an application—it is a roadmap. My immediate goal is to complete the intensive three-year acting program in Berlin, followed by a year-long apprenticeship with a renowned ensemble like the Volksbühne Berlin. I will leverage these years to develop my directorial voice through projects addressing ecological anxiety—a theme I explored in my short film</w:t>
      </w:r>
    </w:p>
    <w:p>
      <w:pPr>
        <w:pStyle w:val="BodyText"/>
      </w:pPr>
      <w:r>
        <w:t xml:space="preserve">Concrete Roots&lt;/&gt;, which premiered at the Berlinale Talents Lab. Ultimately, I envision founding an interdisciplinary theater collective that bridges German and Latin American narratives, drawing on my heritage and Berlin’s position as Europe’s cultural crossroads. My ambition is to create work that resonates beyond local audiences: a play about climate migration performed in Berlin could later tour to the Americas with funding from Germany’s Federal Cultural Foundation.</w:t>
      </w:r>
    </w:p>
    <w:bookmarkEnd w:id="23"/>
    <w:bookmarkStart w:id="24" w:name="X84bb52fcf7984cb94aacebd4562fc70ef2a368b"/>
    <w:p>
      <w:pPr>
        <w:pStyle w:val="Heading2"/>
      </w:pPr>
      <w:r>
        <w:t xml:space="preserve">The Unavoidable Nexus of Actor and Berlin</w:t>
      </w:r>
    </w:p>
    <w:p>
      <w:pPr>
        <w:pStyle w:val="FirstParagraph"/>
      </w:pPr>
      <w:r>
        <w:t xml:space="preserve">What sets Germany Berlin apart for an Actor is its refusal to compartmentalize art from life. In this city, the lines between rehearsal room and street theater dissolve. Last year, while volunteering with a community project in Friedrichshain, I improvised scenes about housing inequality with local residents—resulting in a piece later performed at the Maxim Gorki Theater. This embodied approach is impossible to replicate elsewhere; it demands an Actor live within Berlin’s energy daily. My time here will not be spent merely studying acting—it will be spent living it: attending late-night poetry slams, observing street performers in Alexanderplatz, and collaborating with musicians in Kreuzberg’s underground studios. Berlin doesn’t just teach actors to perform; it teaches them how to inhabit their art as a continuous dialogue with the world.</w:t>
      </w:r>
    </w:p>
    <w:bookmarkEnd w:id="24"/>
    <w:bookmarkStart w:id="25" w:name="Xad63b828eafc298c69bdc32af92fd816f751e7c"/>
    <w:p>
      <w:pPr>
        <w:pStyle w:val="Heading2"/>
      </w:pPr>
      <w:r>
        <w:t xml:space="preserve">Conclusion: A Commitment Anchored in Reality</w:t>
      </w:r>
    </w:p>
    <w:p>
      <w:pPr>
        <w:pStyle w:val="FirstParagraph"/>
      </w:pPr>
      <w:r>
        <w:t xml:space="preserve">This Statement of Purpose reflects more than my desire to become an Actor—it is a testament to Berlin’s irreplaceable role in shaping artists who can engage with the 21st century’s complexities. I am not seeking a career launchpad but a home for my art, where Germany Berlin’s spirit of resilience and innovation will fuel every performance, rehearsal, and creative risk. Having already secured an audition slot with Schaubühne Berlin’s ensemble training program, I stand ready to contribute my energy to this city that has nurtured icons from Bertolt Brecht to Nina Hoss. I ask not for opportunity alone but for the privilege of joining Berlin’s living legacy as an Actor who learns, creates, and evolves within its unparalleled cultural heartbeat. In Germany Berlin, art is not just made—it is lived. And I intend to live it fully.</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Germany Berlin</dc:title>
  <dc:creator/>
  <cp:keywords/>
  <dcterms:created xsi:type="dcterms:W3CDTF">2026-07-18T20:35:06Z</dcterms:created>
  <dcterms:modified xsi:type="dcterms:W3CDTF">2026-07-18T20:35:06Z</dcterms:modified>
</cp:coreProperties>
</file>

<file path=docProps/custom.xml><?xml version="1.0" encoding="utf-8"?>
<Properties xmlns="http://schemas.openxmlformats.org/officeDocument/2006/custom-properties" xmlns:vt="http://schemas.openxmlformats.org/officeDocument/2006/docPropsVTypes"/>
</file>