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w:t>
      </w:r>
      <w:r>
        <w:t xml:space="preserve"> </w:t>
      </w:r>
      <w:r>
        <w:t xml:space="preserve">Netherlands</w:t>
      </w:r>
      <w:r>
        <w:t xml:space="preserve"> </w:t>
      </w:r>
      <w:r>
        <w:t xml:space="preserve">Amsterdam</w:t>
      </w:r>
    </w:p>
    <w:bookmarkStart w:id="20" w:name="X8f5c379c20d2576cc1871efe80a8b53ba9c2b0e"/>
    <w:p>
      <w:pPr>
        <w:pStyle w:val="Heading1"/>
      </w:pPr>
      <w:r>
        <w:t xml:space="preserve">Statement of Purpose: Advancing My Artistry in the Heart of Amsterdam, Netherlands</w:t>
      </w:r>
    </w:p>
    <w:p>
      <w:pPr>
        <w:pStyle w:val="FirstParagraph"/>
      </w:pPr>
      <w:r>
        <w:t xml:space="preserve">To the Admissions Committee of Performing Arts Institutions in the Netherlands,</w:t>
      </w:r>
    </w:p>
    <w:p>
      <w:pPr>
        <w:pStyle w:val="BodyText"/>
      </w:pPr>
      <w:r>
        <w:t xml:space="preserve">This Statement of Purpose declares my unwavering commitment to pursuing a transformative career as an actor within the dynamic cultural landscape of Amsterdam, Netherlands. It is not merely a document outlining academic aspirations; it is a testament to my artistic journey, my deep resonance with the Dutch theatrical tradition, and my conviction that Amsterdam represents the essential crucible for evolving into a globally resonant performer. As an emerging actor dedicated to authentic storytelling through the human form and voice, I seek to immerse myself in the unique ecosystem of performance art that defines Amsterdam's position as a pivotal hub in European theater.</w:t>
      </w:r>
    </w:p>
    <w:p>
      <w:pPr>
        <w:pStyle w:val="BodyText"/>
      </w:pPr>
      <w:r>
        <w:t xml:space="preserve">My path as an actor began not with grand ambitions, but with a profound need to understand the raw humanity expressed through movement and word. Early training in experimental physical theatre and classical text work across my home country ignited a passion for the actor's craft as both discipline and dialogue. I have performed in diverse settings – from intimate fringe festivals to larger-scale productions – consistently seeking roles that challenge emotional authenticity and demand technical precision. However, I have come to recognize a critical limitation: the necessity of evolving beyond foundational skills into a deeper synthesis of technique, cultural context, and collaborative artistry within an environment that actively cultivates innovation. This is where Amsterdam, Netherlands, becomes indispensable.</w:t>
      </w:r>
    </w:p>
    <w:p>
      <w:pPr>
        <w:pStyle w:val="BodyText"/>
      </w:pPr>
      <w:r>
        <w:t xml:space="preserve">Amsterdam’s significance for the actor transcends its picturesque canals and historical charm; it embodies a living tradition of theatrical experimentation rooted in Dutch identity. The city houses institutions like Toneelacademie (Theatre Academy), Muziektheater Transparant, and the legendary Toneelgroep Amsterdam, all renowned for nurturing actors who engage deeply with contemporary social narratives through avant-garde approaches. Unlike many cities where theatre might lean towards commercialism or historical preservation, Amsterdam’s scene thrives on a unique blend of political engagement, physical expressiveness (influenced by pioneers like Jacques Lecoq and the Dutch 'theater school' ethos), and international collaboration. The Netherlands’ long-standing commitment to artistic freedom – enshrined in its cultural policies and supported by robust state funding mechanisms for the arts – creates an environment where actors are not just performers, but essential cultural architects. This is not a peripheral aspect; it is the very foundation upon which I aim to build my career as an actor.</w:t>
      </w:r>
    </w:p>
    <w:p>
      <w:pPr>
        <w:pStyle w:val="BodyText"/>
      </w:pPr>
      <w:r>
        <w:t xml:space="preserve">My specific desire to train and work in Amsterdam, Netherlands, stems from a profound alignment with this artistic philosophy. I am eager to study under mentors whose practice embodies the Dutch commitment to actor-centered development – where voice, body, and psychological truth are equally vital. I seek immersion in the rigorous physical training methodologies prevalent here (e.g., those rooted in Laban or Viewpoints), which directly address my own artistic growth areas. Furthermore, Amsterdam’s position as a gateway for international co-productions offers unparalleled access to collaborate with directors and companies from across Europe and beyond, expanding my perspective as an actor far beyond the confines of any single cultural tradition. The Netherlands Amsterdam is not just a location on a map; it is the epicenter where global theatrical conversations are actively shaped by actors who understand the power of their craft within a specific, evolving societal context.</w:t>
      </w:r>
    </w:p>
    <w:p>
      <w:pPr>
        <w:pStyle w:val="BodyText"/>
      </w:pPr>
      <w:r>
        <w:t xml:space="preserve">My proposed path in Amsterdam involves dedicated study at an institution like the Rijksakademie or similar, followed by active participation in its vibrant independent theatre scene. I am prepared to engage deeply with Dutch language and culture, recognizing that linguistic fluency is not merely practical but essential for accessing the nuanced social commentary inherent in much contemporary Dutch performance. This commitment extends beyond language into a willingness to absorb Amsterdam's unique artistic rhythms – from the intimate spaces of De Oude Kerk to the innovative stagings at Het Schouwburg. I understand that becoming an actor within the Netherlands Amsterdam requires not just skill, but cultural intelligence and respect for its specific theatrical lineage.</w:t>
      </w:r>
    </w:p>
    <w:p>
      <w:pPr>
        <w:pStyle w:val="BodyText"/>
      </w:pPr>
      <w:r>
        <w:t xml:space="preserve">The Netherlands, particularly Amsterdam, offers something irreplaceable: a sustainable ecosystem where artistic ambition is supported by institutional structures designed to foster long-term development. Unlike scenes in other major cities often dominated by immediate commercial pressures, the Dutch model prioritizes the artist’s growth and contribution to cultural discourse. This environment is precisely what I require as an actor at this pivotal stage. I am not seeking a temporary stint; I seek integration into a community where my work as an actor can contribute meaningfully to ongoing conversations about identity, migration, and community – themes deeply relevant to Amsterdam's own diverse fabric.</w:t>
      </w:r>
    </w:p>
    <w:p>
      <w:pPr>
        <w:pStyle w:val="BodyText"/>
      </w:pPr>
      <w:r>
        <w:t xml:space="preserve">This Statement of Purpose is the culmination of years spent honing my craft with intent. It is not merely a declaration of desire for Amsterdam; it is a strategic commitment grounded in research and artistic necessity. I understand the demands placed on actors within this rigorous tradition – the expectation to be both technically proficient and culturally engaged. I am ready, not just to learn from Amsterdam, but to bring my own unique perspective as an actor into its vibrant, critical dialogue. The Netherlands Amsterdam represents more than a destination; it is where my artistic identity as an actor can mature into its most powerful and relevant form.</w:t>
      </w:r>
    </w:p>
    <w:p>
      <w:pPr>
        <w:pStyle w:val="BodyText"/>
      </w:pPr>
      <w:r>
        <w:t xml:space="preserve">I am eager for the opportunity to contribute my energy and dedication to the rich tapestry of performance art in Amsterdam, Netherlands. I believe this city, with its unparalleled blend of historical depth, contemporary innovation, and unwavering support for the performing arts as a vital societal force, is where I can fulfill my potential as an actor. Thank you for considering my application to be part of this extraordinary artistic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 Netherlands Amsterdam</dc:title>
  <dc:creator/>
  <dc:language>en</dc:language>
  <cp:keywords/>
  <dcterms:created xsi:type="dcterms:W3CDTF">2026-07-20T05:40:44Z</dcterms:created>
  <dcterms:modified xsi:type="dcterms:W3CDTF">2026-07-20T05:40:44Z</dcterms:modified>
</cp:coreProperties>
</file>

<file path=docProps/custom.xml><?xml version="1.0" encoding="utf-8"?>
<Properties xmlns="http://schemas.openxmlformats.org/officeDocument/2006/custom-properties" xmlns:vt="http://schemas.openxmlformats.org/officeDocument/2006/docPropsVTypes"/>
</file>