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Architectural</w:t>
      </w:r>
      <w:r>
        <w:t xml:space="preserve"> </w:t>
      </w:r>
      <w:r>
        <w:t xml:space="preserve">Practice</w:t>
      </w:r>
      <w:r>
        <w:t xml:space="preserve"> </w:t>
      </w:r>
      <w:r>
        <w:t xml:space="preserve">in</w:t>
      </w:r>
      <w:r>
        <w:t xml:space="preserve"> </w:t>
      </w:r>
      <w:r>
        <w:t xml:space="preserve">Milan,</w:t>
      </w:r>
      <w:r>
        <w:t xml:space="preserve"> </w:t>
      </w:r>
      <w:r>
        <w:t xml:space="preserve">Italy</w:t>
      </w:r>
    </w:p>
    <w:bookmarkStart w:id="20" w:name="X5a78f19492ee0a096edab2d17c5ba61e3fabfe5"/>
    <w:p>
      <w:pPr>
        <w:pStyle w:val="Heading1"/>
      </w:pPr>
      <w:r>
        <w:t xml:space="preserve">Statement of Purpose: Advancing Architectural Excellence in Milan, Italy</w:t>
      </w:r>
    </w:p>
    <w:p>
      <w:pPr>
        <w:pStyle w:val="FirstParagraph"/>
      </w:pPr>
      <w:r>
        <w:t xml:space="preserve">As an aspiring professional architect with a deep-rooted passion for design innovation and urban transformation, I submit this Statement of Purpose to formally express my commitment to establishing my architectural practice within the dynamic landscape of Italy Milan. This document serves as both a personal manifesto and a professional roadmap, detailing how my academic background, technical expertise, and cultural immersion align with Milan's unique position as a global hub for design excellence. My goal is unequivocally to contribute meaningfully to the city’s evolving architectural narrative while embracing the rich heritage and contemporary challenges that define Italy Milan’s built environment.</w:t>
      </w:r>
    </w:p>
    <w:p>
      <w:pPr>
        <w:pStyle w:val="BodyText"/>
      </w:pPr>
      <w:r>
        <w:t xml:space="preserve">My journey began in [Your Country], where I cultivated a foundational understanding of architectural principles through rigorous academic training at [University Name], graduating with honors in Architectural Design. However, it was my immersion into Milan's architectural ethos during a transformative study-abroad semester that ignited my definitive purpose. Walking through the streets of Milan—past the Gothic grandeur of Duomo di Milano, the modernist brilliance of Gio Ponti’s Pirelli Tower, and the sustainable innovation of Bosco Verticale—I realized that architecture in Italy Milan transcends mere construction; it is a dialogue between history and futurism, between cultural identity and global influence. This experience crystallized my resolve to dedicate my career to shaping spaces that honor context while embracing progressive solutions. My Statement of Purpose is thus intrinsically tied to the specific demands, traditions, and aspirations of Italy Milan.</w:t>
      </w:r>
    </w:p>
    <w:p>
      <w:pPr>
        <w:pStyle w:val="BodyText"/>
      </w:pPr>
      <w:r>
        <w:t xml:space="preserve">As an Architect, I have consistently prioritized projects that respond critically to urban density and sustainability—issues paramount in Milan's contemporary development agenda. During my internship at [Firm Name], I contributed to a high-profile adaptive reuse project transforming a 19th-century industrial warehouse into affordable housing within the Porta Nuova district. This experience honed my ability to navigate complex regulatory frameworks, integrate historical preservation with modern functionality, and collaborate with multidisciplinary teams—skills directly transferable to Milan’s stringent urban planning context. I understand that in Italy Milan, every project carries weight: it must respect the city’s legacy while advancing its future. My technical proficiency in BIM (Revit), sustainable material research, and parametric design tools positions me to address these challenges with precision. Crucially, I am committed to applying these skills within the Italian framework—adhering to LEED standards and Italy’s evolving energy-efficiency directives—to support Milan's ambitious goal of becoming carbon-neutral by 2050.</w:t>
      </w:r>
    </w:p>
    <w:p>
      <w:pPr>
        <w:pStyle w:val="BodyText"/>
      </w:pPr>
      <w:r>
        <w:t xml:space="preserve">What distinguishes my approach is not only technical competence but a profound cultural intelligence cultivated through years of engagement with Italy Milan. I have immersed myself in local architectural discourse through courses on Italian Renaissance urbanism, participation in workshops at the Politecnico di Milano, and fluency in both English and Italian (C1 level). I have studied the works of Aldo Rossi and Giuseppe Terragni not merely as historical references but as living philosophies that inform contemporary Milanese spatial thinking. This understanding ensures my work resonates with Milan’s identity—avoiding superficial "Italian" aesthetics in favor of solutions deeply rooted in the city’s material culture, climatic conditions, and social fabric. For instance, I am eager to explore how traditional *cotto* tile techniques might integrate with modern passive cooling systems for Milan’s increasingly dense residential zones.</w:t>
      </w:r>
    </w:p>
    <w:p>
      <w:pPr>
        <w:pStyle w:val="BodyText"/>
      </w:pPr>
      <w:r>
        <w:t xml:space="preserve">My commitment extends beyond individual projects to actively participating in Milan’s architectural community. I envision collaborating with local institutions like the Milan Triennale and the Fondazione Architettura Milano to contribute to public discourse on urban resilience. I also seek opportunities within firms such as Studio Guenzani or Buro Happold Italia, where my background in sustainable retrofitting aligns with their current projects addressing Milan’s need for historic building modernization. Furthermore, I recognize that securing a long-term professional presence in Italy requires more than technical skill; it demands integration into the local professional ecosystem. Thus, I am prepared to obtain the necessary permits for practice in Italy and engage fully with Italian architectural licensing procedures—a testament to my serious intent to build a career rooted in Milan.</w:t>
      </w:r>
    </w:p>
    <w:p>
      <w:pPr>
        <w:pStyle w:val="BodyText"/>
      </w:pPr>
      <w:r>
        <w:t xml:space="preserve">Looking ahead, I see my role as an Architect in Italy Milan as one of quiet but impactful stewardship. With cities worldwide grappling with climate crises and social fragmentation, Milan stands at a pivotal moment. My vision is to create spaces that foster community connection—like the vibrant public plazas of Brera or the green corridors of Parco Nord—while advancing equitable urban development. I am particularly inspired by Milan’s role as host for Expo 2025, which will spotlight sustainable innovation on a global stage. I aim to contribute design solutions that reflect this spirit: projects where form embodies function, heritage informs innovation, and every structure serves the people who inhabit it.</w:t>
      </w:r>
    </w:p>
    <w:p>
      <w:pPr>
        <w:pStyle w:val="BodyText"/>
      </w:pPr>
      <w:r>
        <w:t xml:space="preserve">In conclusion, this Statement of Purpose is not merely an application but a declaration of intent. It affirms my unwavering dedication to becoming a valued member of Milan’s architectural community. I am prepared to bring my skills in sustainable design, cultural sensitivity, and technical rigor to Italy Milan—where architecture is not just a profession but a vital act of civic engagement. My journey has led me here, and I stand ready to contribute meaningfully to the next chapter of Milan's architectural legacy.</w:t>
      </w:r>
    </w:p>
    <w:p>
      <w:pPr>
        <w:pStyle w:val="BodyText"/>
      </w:pPr>
      <w:r>
        <w:t xml:space="preserve">I am eager to bring my expertise as an Architect to Italy Milan and participate in shaping a city that continues to redefine excellence in urban design for the 21st century. This is not just my professional aspiration; it is the essence of my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Architectural Practice in Milan, Italy</dc:title>
  <dc:creator/>
  <dc:language>en</dc:language>
  <cp:keywords/>
  <dcterms:created xsi:type="dcterms:W3CDTF">2025-12-08T05:26:42Z</dcterms:created>
  <dcterms:modified xsi:type="dcterms:W3CDTF">2025-12-08T05:26:42Z</dcterms:modified>
</cp:coreProperties>
</file>

<file path=docProps/custom.xml><?xml version="1.0" encoding="utf-8"?>
<Properties xmlns="http://schemas.openxmlformats.org/officeDocument/2006/custom-properties" xmlns:vt="http://schemas.openxmlformats.org/officeDocument/2006/docPropsVTypes"/>
</file>