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a7ac110ddbe7877871f0373572f4c1fd6e95317"/>
    <w:p>
      <w:pPr>
        <w:pStyle w:val="Heading1"/>
      </w:pPr>
      <w:r>
        <w:t xml:space="preserve">Statement of Purpose: Pursuing an Auditor Role in China Shanghai</w:t>
      </w:r>
    </w:p>
    <w:p>
      <w:pPr>
        <w:pStyle w:val="FirstParagraph"/>
      </w:pPr>
      <w:r>
        <w:t xml:space="preserve">I am writing this Statement of Purpose to formally express my unwavering commitment to advancing my career as a professional Auditor within the dynamic financial ecosystem of China Shanghai. With a profound understanding of the city’s pivotal role as Asia’s premier financial hub and a dedicated focus on audit excellence, I seek to contribute my technical expertise, cultural intelligence, and ethical rigor to an organization at the forefront of China’s economic transformation. This Statement of Purpose outlines my qualifications, motivation for specializing in Shanghai's unique auditing landscape, and vision for sustainable impact as an Auditor committed to integrity in global finance.</w:t>
      </w:r>
    </w:p>
    <w:bookmarkStart w:id="20" w:name="Xc75e8cf93942c31b4880fcea087187264f9f27b"/>
    <w:p>
      <w:pPr>
        <w:pStyle w:val="Heading2"/>
      </w:pPr>
      <w:r>
        <w:t xml:space="preserve">Professional Foundation as a Competent Auditor</w:t>
      </w:r>
    </w:p>
    <w:p>
      <w:pPr>
        <w:pStyle w:val="FirstParagraph"/>
      </w:pPr>
      <w:r>
        <w:t xml:space="preserve">My academic background in Accounting and Financial Management from [University Name], complemented by rigorous certification under International Standards on Auditing (ISA) and local Chinese Certified Public Accountant (CPA) requirements, has equipped me with the technical foundation essential for an effective Auditor. Throughout my career, I have conducted comprehensive audits across diverse sectors—including manufacturing, technology, and cross-border e-commerce—ensuring compliance with both International Financial Reporting Standards (IFRS) and China Accounting Standards for Business Enterprises (CAS). My experience includes risk assessment protocols, internal control evaluations, and forensic accounting methodologies critical to modern auditing practice. Crucially, I have consistently demonstrated the ability to translate complex financial data into actionable insights for stakeholders—a hallmark of a proficient Auditor in Shanghai’s high-stakes business environment.</w:t>
      </w:r>
    </w:p>
    <w:bookmarkEnd w:id="20"/>
    <w:bookmarkStart w:id="21" w:name="Xa3a3d702779dade0e0fbb07e49aee29ab2149d2"/>
    <w:p>
      <w:pPr>
        <w:pStyle w:val="Heading2"/>
      </w:pPr>
      <w:r>
        <w:t xml:space="preserve">Why China Shanghai: The Strategic Imperative</w:t>
      </w:r>
    </w:p>
    <w:p>
      <w:pPr>
        <w:pStyle w:val="FirstParagraph"/>
      </w:pPr>
      <w:r>
        <w:t xml:space="preserve">China Shanghai is not merely a location for my career; it is the strategic epicenter where global finance converges with China’s economic ambition. As the heart of the Yangtze River Economic Belt and home to the Shanghai Stock Exchange, China’s largest financial marketplace, Shanghai demands auditors who understand its intricate regulatory tapestry. The city’s Free Trade Zone (SFTZ), pivotal for foreign investment and cross-border transactions, creates unique audit challenges—from tax harmonization in multinational operations to compliance with the China Securities Regulatory Commission (CSRC) directives. My motivation to work as an Auditor in China Shanghai stems from a deep appreciation of this context: I aim not only to serve clients but to navigate the city’s evolving financial landscape with precision, ensuring audits uphold both global best practices and local legal requirements. This is where my expertise as an Auditor directly aligns with Shanghai’s role as a gateway for international business.</w:t>
      </w:r>
    </w:p>
    <w:bookmarkEnd w:id="21"/>
    <w:bookmarkStart w:id="22" w:name="X1e1c12534c4a97342bbc61dc3a260303acf1304"/>
    <w:p>
      <w:pPr>
        <w:pStyle w:val="Heading2"/>
      </w:pPr>
      <w:r>
        <w:t xml:space="preserve">Adapting My Auditor Expertise to Shanghai's Demands</w:t>
      </w:r>
    </w:p>
    <w:p>
      <w:pPr>
        <w:pStyle w:val="FirstParagraph"/>
      </w:pPr>
      <w:r>
        <w:t xml:space="preserve">I recognize that successful auditing in China Shanghai requires more than technical skill—it necessitates cultural fluency and contextual awareness. Having spent [X months/years] studying Chinese business etiquette, regulatory nuances, and Mandarin financial terminology through professional immersion programs, I am prepared to collaborate seamlessly with local teams and clients. For instance, during my audit of a German automotive subsidiary in Shanghai’s Pudong District, I navigated differences between Western internal control frameworks and China’s Enterprise Internal Control Standards by facilitating joint workshops that bridged communication gaps. This experience underscores my ability to function as an Auditor who respects local practices while maintaining global audit integrity. Furthermore, Shanghai’s emphasis on digital transformation—evident in its "Smart City" initiatives—has driven demand for tech-savvy Auditors proficient in data analytics tools like ACL and Tableau. I have proactively developed these competencies to meet such industry shifts, ensuring my work remains relevant to the city’s innovation-driven economy.</w:t>
      </w:r>
    </w:p>
    <w:bookmarkEnd w:id="22"/>
    <w:bookmarkStart w:id="23" w:name="X5d519277b1fa25c42fad712228ee07cabcc0d12"/>
    <w:p>
      <w:pPr>
        <w:pStyle w:val="Heading2"/>
      </w:pPr>
      <w:r>
        <w:t xml:space="preserve">Contribution to Firm and Community as an Auditor</w:t>
      </w:r>
    </w:p>
    <w:p>
      <w:pPr>
        <w:pStyle w:val="FirstParagraph"/>
      </w:pPr>
      <w:r>
        <w:t xml:space="preserve">As an Auditor in China Shanghai, I aspire to be a catalyst for trust and transparency. My approach centers on proactive risk management: identifying vulnerabilities before they escalate, thereby safeguarding client reputation in a market where regulatory scrutiny is intensifying. For example, I plan to leverage Shanghai’s position as a hub for fintech startups by developing specialized audit protocols for blockchain-based financial services—a niche with high growth potential yet limited industry standards. Additionally, I am committed to contributing to the professional community through knowledge-sharing; I volunteer as a guest lecturer at Fudan University on "Ethical Auditing in Cross-Border Contexts," reinforcing my dedication to elevating the Auditor profession in China Shanghai. My ultimate goal is to help firms operating within Shanghai’s ecosystem—both domestic and multinational—achieve not just compliance, but sustainable growth grounded in financial credibility.</w:t>
      </w:r>
    </w:p>
    <w:bookmarkEnd w:id="23"/>
    <w:bookmarkStart w:id="24" w:name="X187a80feffffea06c1dda5846725e150352a91e"/>
    <w:p>
      <w:pPr>
        <w:pStyle w:val="Heading2"/>
      </w:pPr>
      <w:r>
        <w:t xml:space="preserve">Conclusion: A Future Anchored in Integrity</w:t>
      </w:r>
    </w:p>
    <w:p>
      <w:pPr>
        <w:pStyle w:val="FirstParagraph"/>
      </w:pPr>
      <w:r>
        <w:t xml:space="preserve">This Statement of Purpose reflects my strategic alignment with the demands of an Auditor role in China Shanghai. I am not merely seeking employment; I am committed to embedding myself within the city’s financial fabric, where my skills as an Auditor will serve to strengthen investor confidence and support China’s vision for a transparent, globally integrated economy. Shanghai’s blend of historic tradition and cutting-edge ambition offers the ideal stage for me to grow as a leader in audit excellence. I bring not only technical mastery but also a profound respect for the cultural and regulatory nuances that define this city’s financial identity. With unwavering dedication to ethical standards, I am ready to uphold the highest ideals of an Auditor in China Shanghai—ensuring every audit contributes meaningfully to the city’s legacy as Asia’s financial leader.</w:t>
      </w:r>
    </w:p>
    <w:p>
      <w:pPr>
        <w:pStyle w:val="BodyText"/>
      </w:pPr>
      <w:r>
        <w:t xml:space="preserve">I welcome the opportunity to discuss how my background and vision align with your organization’s mission. Thank you for considering my application as a dedicated Auditor poised to make a tangible impact in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Shanghai</dc:title>
  <dc:creator/>
  <dc:language>en</dc:language>
  <cp:keywords/>
  <dcterms:created xsi:type="dcterms:W3CDTF">2026-07-23T03:57:36Z</dcterms:created>
  <dcterms:modified xsi:type="dcterms:W3CDTF">2026-07-23T03:57:36Z</dcterms:modified>
</cp:coreProperties>
</file>

<file path=docProps/custom.xml><?xml version="1.0" encoding="utf-8"?>
<Properties xmlns="http://schemas.openxmlformats.org/officeDocument/2006/custom-properties" xmlns:vt="http://schemas.openxmlformats.org/officeDocument/2006/docPropsVTypes"/>
</file>