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Auditor</w:t>
      </w:r>
      <w:r>
        <w:t xml:space="preserve"> </w:t>
      </w:r>
      <w:r>
        <w:t xml:space="preserve">in</w:t>
      </w:r>
      <w:r>
        <w:t xml:space="preserve"> </w:t>
      </w:r>
      <w:r>
        <w:t xml:space="preserve">Kuwait</w:t>
      </w:r>
      <w:r>
        <w:t xml:space="preserve"> </w:t>
      </w:r>
      <w:r>
        <w:t xml:space="preserve">City</w:t>
      </w:r>
    </w:p>
    <w:bookmarkStart w:id="20" w:name="Xc400b274c51ea528a04ea16fb7dcbfbd9bef562"/>
    <w:p>
      <w:pPr>
        <w:pStyle w:val="Heading1"/>
      </w:pPr>
      <w:r>
        <w:t xml:space="preserve">Statement of Purpose: Dedicated Pathway to Excellence as an Auditor in Kuwait City</w:t>
      </w:r>
    </w:p>
    <w:p>
      <w:pPr>
        <w:pStyle w:val="FirstParagraph"/>
      </w:pPr>
      <w:r>
        <w:t xml:space="preserve">I am writing this Statement of Purpose with profound enthusiasm to formally express my commitment to pursuing a distinguished career as an</w:t>
      </w:r>
      <w:r>
        <w:t xml:space="preserve"> </w:t>
      </w:r>
      <w:r>
        <w:rPr>
          <w:bCs/>
          <w:b/>
        </w:rPr>
        <w:t xml:space="preserve">Auditor</w:t>
      </w:r>
      <w:r>
        <w:t xml:space="preserve"> </w:t>
      </w:r>
      <w:r>
        <w:t xml:space="preserve">within the dynamic and rapidly evolving financial ecosystem of</w:t>
      </w:r>
      <w:r>
        <w:t xml:space="preserve"> </w:t>
      </w:r>
      <w:r>
        <w:rPr>
          <w:bCs/>
          <w:b/>
        </w:rPr>
        <w:t xml:space="preserve">Kuwait Kuwait City</w:t>
      </w:r>
      <w:r>
        <w:t xml:space="preserve">. My professional journey, academic foundation, and deep-seated passion for integrity in financial governance converge at a singular purpose: to contribute meaningfully to the robustness of corporate accountability and economic transparency in Kuwait. This document outlines my qualifications, motivations, and unwavering dedication to excel as an Auditor within the prestigious business environment of Kuwait City.</w:t>
      </w:r>
    </w:p>
    <w:p>
      <w:pPr>
        <w:pStyle w:val="BodyText"/>
      </w:pPr>
      <w:r>
        <w:t xml:space="preserve">My fascination with financial systems and ethical oversight began during my Bachelor’s degree in Accounting &amp; Finance at [University Name], where I consistently ranked among the top students for analytical rigor and adherence to international standards. My academic work culminated in a research thesis examining compliance frameworks within Gulf Cooperation Council (GCC) nations, emphasizing the critical role of independent auditing in fostering investor confidence. This study revealed that Kuwait, with its strategic position as a regional financial hub and ambitious Vision 2035 economic diversification plan, faces unique challenges requiring auditors deeply versed in both global best practices and local regulatory nuances. It is this insight that has crystallized my desire to serve as an</w:t>
      </w:r>
      <w:r>
        <w:t xml:space="preserve"> </w:t>
      </w:r>
      <w:r>
        <w:rPr>
          <w:bCs/>
          <w:b/>
        </w:rPr>
        <w:t xml:space="preserve">Auditor</w:t>
      </w:r>
      <w:r>
        <w:t xml:space="preserve"> </w:t>
      </w:r>
      <w:r>
        <w:t xml:space="preserve">specifically within</w:t>
      </w:r>
      <w:r>
        <w:t xml:space="preserve"> </w:t>
      </w:r>
      <w:r>
        <w:rPr>
          <w:bCs/>
          <w:b/>
        </w:rPr>
        <w:t xml:space="preserve">Kuwait Kuwait City</w:t>
      </w:r>
      <w:r>
        <w:t xml:space="preserve">, where the convergence of traditional business values and modern economic aspirations creates an unparalleled demand for meticulous financial oversight.</w:t>
      </w:r>
    </w:p>
    <w:p>
      <w:pPr>
        <w:pStyle w:val="BodyText"/>
      </w:pPr>
      <w:r>
        <w:t xml:space="preserve">During my professional tenure at [Previous Company Name], a multinational firm with operations across the Middle East, I honed critical auditing competencies under stringent international standards (ISA/ASAE). My responsibilities included conducting comprehensive financial audits, assessing internal controls for multi-national entities operating in volatile markets, and preparing detailed audit reports for senior management and regulatory bodies. A pivotal moment occurred when I led a high-stakes audit of a Kuwaiti subsidiary involved in the oil &amp; gas sector. This experience immersed me directly into Kuwait's business culture, teaching me the paramount importance of understanding local commercial practices, navigating KSCA (Kuwait Society of Certified Accountants) guidelines, and engaging respectfully with stakeholders who prioritize relationship-driven decision-making. I successfully identified and mitigated significant control gaps that could have jeopardized compliance with Kuwaiti financial regulations, directly contributing to a 25% improvement in the subsidiary's risk management framework. This experience solidified my belief that effective auditing in</w:t>
      </w:r>
      <w:r>
        <w:t xml:space="preserve"> </w:t>
      </w:r>
      <w:r>
        <w:rPr>
          <w:bCs/>
          <w:b/>
        </w:rPr>
        <w:t xml:space="preserve">Kuwait Kuwait City</w:t>
      </w:r>
      <w:r>
        <w:t xml:space="preserve"> </w:t>
      </w:r>
      <w:r>
        <w:t xml:space="preserve">demands not only technical excellence but also cultural intelligence and a commitment to the nation’s economic prosperity.</w:t>
      </w:r>
    </w:p>
    <w:p>
      <w:pPr>
        <w:pStyle w:val="BodyText"/>
      </w:pPr>
      <w:r>
        <w:t xml:space="preserve">What drives me specifically toward an Auditor role within</w:t>
      </w:r>
      <w:r>
        <w:t xml:space="preserve"> </w:t>
      </w:r>
      <w:r>
        <w:rPr>
          <w:bCs/>
          <w:b/>
        </w:rPr>
        <w:t xml:space="preserve">Kuwait Kuwait City</w:t>
      </w:r>
      <w:r>
        <w:t xml:space="preserve"> </w:t>
      </w:r>
      <w:r>
        <w:t xml:space="preserve">is the nation’s transformative vision. As Kuwait actively diversifies beyond hydrocarbons into finance, technology, and tourism under Vision 2035, the need for transparent and reliable financial reporting becomes non-negotiable. International investors are increasingly drawn to Kuwait's stable economy but demand robust auditing to ensure credibility. I am eager to contribute my skills in risk assessment, fraud detection (utilizing advanced data analytics tools like ACL and IDEA), and regulatory compliance (including KASB standards) to support this growth trajectory. I understand that an</w:t>
      </w:r>
      <w:r>
        <w:t xml:space="preserve"> </w:t>
      </w:r>
      <w:r>
        <w:rPr>
          <w:bCs/>
          <w:b/>
        </w:rPr>
        <w:t xml:space="preserve">Auditor</w:t>
      </w:r>
      <w:r>
        <w:t xml:space="preserve"> </w:t>
      </w:r>
      <w:r>
        <w:t xml:space="preserve">in Kuwait is not merely a technical role; they are a trusted advisor who helps businesses navigate complex local laws, uphold corporate governance standards aligned with global expectations, and ultimately safeguard the integrity of Kuwait’s financial markets.</w:t>
      </w:r>
    </w:p>
    <w:p>
      <w:pPr>
        <w:pStyle w:val="BodyText"/>
      </w:pPr>
      <w:r>
        <w:t xml:space="preserve">I am particularly drawn to the collaborative spirit within Kuwaiti business communities. Unlike transactional approaches common in some Western contexts, success here hinges on building long-term trust through respectful communication and a genuine understanding of local business etiquette. I have actively prepared for this by studying basic Arabic business terminology and immersing myself in Kuwaiti economic news to grasp current priorities like the development of the Kuwait Financial Centre (KIPIC) and the push for sustainable finance. My goal is to integrate seamlessly, offering not just audit expertise but also strategic insights that align with Kuwait's unique economic goals. I am confident my proactive approach—characterized by thoroughness, ethical clarity, and a solutions-oriented mindset—resonates deeply with the values upheld by leading firms in</w:t>
      </w:r>
      <w:r>
        <w:t xml:space="preserve"> </w:t>
      </w:r>
      <w:r>
        <w:rPr>
          <w:bCs/>
          <w:b/>
        </w:rPr>
        <w:t xml:space="preserve">Kuwait Kuwait City</w:t>
      </w:r>
      <w:r>
        <w:t xml:space="preserve">.</w:t>
      </w:r>
    </w:p>
    <w:p>
      <w:pPr>
        <w:pStyle w:val="BodyText"/>
      </w:pPr>
      <w:r>
        <w:t xml:space="preserve">Furthermore, I recognize that the auditing profession is evolving rapidly. To remain at the forefront, I am committed to continuous learning: pursuing advanced certifications like CIA (Certified Internal Auditor) and actively engaging with KSCA’s professional development programs. In</w:t>
      </w:r>
      <w:r>
        <w:t xml:space="preserve"> </w:t>
      </w:r>
      <w:r>
        <w:rPr>
          <w:bCs/>
          <w:b/>
        </w:rPr>
        <w:t xml:space="preserve">Kuwait Kuwait City</w:t>
      </w:r>
      <w:r>
        <w:t xml:space="preserve">, where innovation in financial services is accelerating, staying ahead of trends in ESG (Environmental, Social, Governance) auditing and digital audit techniques is essential for delivering maximum value to clients and contributing to a more resilient economy.</w:t>
      </w:r>
    </w:p>
    <w:p>
      <w:pPr>
        <w:pStyle w:val="BodyText"/>
      </w:pPr>
      <w:r>
        <w:t xml:space="preserve">My ultimate aspiration is not merely to perform audits but to become an integral part of Kuwait’s financial narrative. I envision myself as an</w:t>
      </w:r>
      <w:r>
        <w:t xml:space="preserve"> </w:t>
      </w:r>
      <w:r>
        <w:rPr>
          <w:bCs/>
          <w:b/>
        </w:rPr>
        <w:t xml:space="preserve">Auditor</w:t>
      </w:r>
      <w:r>
        <w:t xml:space="preserve"> </w:t>
      </w:r>
      <w:r>
        <w:t xml:space="preserve">who helps businesses in</w:t>
      </w:r>
      <w:r>
        <w:t xml:space="preserve"> </w:t>
      </w:r>
      <w:r>
        <w:rPr>
          <w:bCs/>
          <w:b/>
        </w:rPr>
        <w:t xml:space="preserve">Kuwait Kuwait City</w:t>
      </w:r>
      <w:r>
        <w:t xml:space="preserve"> </w:t>
      </w:r>
      <w:r>
        <w:t xml:space="preserve">transcend compliance, building foundations for sustainable growth and ethical leadership that inspire confidence among global partners. The opportunity to apply my skills within a nation at the heart of regional economic transformation is not just a career step—it is a meaningful commitment to supporting Kuwait’s journey toward becoming a model of transparent, modern finance.</w:t>
      </w:r>
    </w:p>
    <w:p>
      <w:pPr>
        <w:pStyle w:val="BodyText"/>
      </w:pPr>
      <w:r>
        <w:t xml:space="preserve">Therefore, I present this Statement of Purpose with absolute conviction. My academic discipline, professional experience navigating complex Gulf markets, cultural readiness for</w:t>
      </w:r>
      <w:r>
        <w:t xml:space="preserve"> </w:t>
      </w:r>
      <w:r>
        <w:rPr>
          <w:bCs/>
          <w:b/>
        </w:rPr>
        <w:t xml:space="preserve">Kuwait Kuwait City</w:t>
      </w:r>
      <w:r>
        <w:t xml:space="preserve">, and unwavering dedication to the highest standards of audit integrity position me as a dedicated candidate ready to make an immediate and positive contribution. I am eager to bring my expertise to your esteemed organization and collaborate with fellow professionals committed to elevating the auditing profession in Kuwait. Thank you for considering my application; I look forward to discussing how I can contribute positively to your team and Kuwait’s financial future.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Auditor in Kuwait City</dc:title>
  <dc:creator/>
  <dc:language>en</dc:language>
  <cp:keywords/>
  <dcterms:created xsi:type="dcterms:W3CDTF">2025-12-08T00:53:47Z</dcterms:created>
  <dcterms:modified xsi:type="dcterms:W3CDTF">2025-12-08T00:53:47Z</dcterms:modified>
</cp:coreProperties>
</file>

<file path=docProps/custom.xml><?xml version="1.0" encoding="utf-8"?>
<Properties xmlns="http://schemas.openxmlformats.org/officeDocument/2006/custom-properties" xmlns:vt="http://schemas.openxmlformats.org/officeDocument/2006/docPropsVTypes"/>
</file>