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1d427e809ad2878bcc14dad8997e01bbe6d1687"/>
    <w:p>
      <w:pPr>
        <w:pStyle w:val="Heading1"/>
      </w:pPr>
      <w:r>
        <w:t xml:space="preserve">Statement of Purpose: Pursuing Automotive Engineering Excellence in Argentina Buenos Aires</w:t>
      </w:r>
    </w:p>
    <w:p>
      <w:pPr>
        <w:pStyle w:val="FirstParagraph"/>
      </w:pPr>
      <w:r>
        <w:t xml:space="preserve">From my earliest childhood, the rhythmic hum of engines and the intricate dance of mechanical precision have captivated me. Growing up near the bustling industrial outskirts of Buenos Aires, I witnessed firsthand how automotive innovation transforms cities—powering economies, connecting communities, and reshaping urban landscapes. This profound connection to Argentina’s automotive heritage has crystallized my ambition to become a professional Automotive Engineer dedicated to advancing sustainable mobility solutions within the dynamic context of Argentina Buenos Aires. This Statement of Purpose articulates my academic foundation, practical experiences, and unwavering commitment to contributing meaningfully to the future of transportation in our nation’s capital.</w:t>
      </w:r>
    </w:p>
    <w:p>
      <w:pPr>
        <w:pStyle w:val="BodyText"/>
      </w:pPr>
      <w:r>
        <w:t xml:space="preserve">My academic journey at the Universidad Nacional de Buenos Aires (UBA) solidified my technical expertise and deepened my understanding of engineering principles. As a Civil Engineering student specializing in Mechanical Systems, I immersed myself in courses such as Thermodynamics of Internal Combustion Engines, Advanced Materials Science for Automotive Applications, and Vehicle Dynamics. A pivotal moment came during my final-year project: designing a lightweight suspension system prototype using recycled aluminum alloys sourced from Argentina’s burgeoning automotive recycling sector. This project not only earned me top honors but also exposed me to the unique challenges of balancing cost-efficiency with performance in a developing market like Argentina, where infrastructure demands and economic realities require innovative, locally adapted solutions.</w:t>
      </w:r>
    </w:p>
    <w:p>
      <w:pPr>
        <w:pStyle w:val="BodyText"/>
      </w:pPr>
      <w:r>
        <w:t xml:space="preserve">Complementing my theoretical knowledge, I sought hands-on experience through internships that immersed me in Argentina’s automotive ecosystem. At Mercedes-Benz Argentina’s Río Turbio plant—a key manufacturing hub near Buenos Aires—I assisted the powertrain optimization team in analyzing emissions data for locally assembled C-Class models. This role required navigating Argentina’s specific regulatory framework (including the Ministry of Productive Development’s “Plan Auto” incentives) and understanding how vehicle performance must align with Buenos Aires’ diverse driving conditions—from dense urban traffic to regional highways. Simultaneously, I volunteered with a student-led initiative at UBA’s Automotive Innovation Lab, developing a low-cost electric scooter prototype tailored for short commutes in Buenos Aires’ high-density neighborhoods. This project involved collaborating with municipal planners to address charging infrastructure gaps and integrating safety features responsive to Argentina’s unique pedestrian-vehicle interaction patterns.</w:t>
      </w:r>
    </w:p>
    <w:p>
      <w:pPr>
        <w:pStyle w:val="BodyText"/>
      </w:pPr>
      <w:r>
        <w:t xml:space="preserve">What sets my aspiration apart is my commitment to embedding this work within the socio-economic fabric of Argentina Buenos Aires. Unlike generic engineering pursuits, I am driven by a clear vision: leveraging automotive technology to mitigate urban challenges specific to our city. Buenos Aires grapples with severe air pollution (ranking among Latin America’s most polluted capitals) and traffic congestion that costs the city billions annually. My research at UBA explored how hybrid powertrains could reduce emissions in diesel-dependent fleets—a critical need for a metropolis where 70% of vehicles are over ten years old. Furthermore, I recognize that Argentina’s automotive industry is poised for transformation under new government initiatives like “Argentina Avanza,” which prioritizes electrification and local supply chain development. I am eager to contribute to this evolution, ensuring Buenos Aires remains not just a consumer of automotive technology but a creator of context-sensitive solutions.</w:t>
      </w:r>
    </w:p>
    <w:p>
      <w:pPr>
        <w:pStyle w:val="BodyText"/>
      </w:pPr>
      <w:r>
        <w:t xml:space="preserve">My technical skills align precisely with the demands of modern Automotive Engineering in Argentina’s evolving market. I am proficient in CAD software (SolidWorks, CATIA), computational fluid dynamics (ANSYS Fluent), and data analysis tools used by local manufacturers like Fiat Chrysler Automobiles’ Buenos Aires operations. I also possess fluency in Spanish and English—essential for collaborating with global R&amp;D teams while engaging effectively with Argentina’s engineering communities. Crucially, I understand that success here requires more than technical prowess; it demands cultural intelligence. Having grown up in Buenos Aires, I navigate local business practices, regulatory nuances, and community priorities with familiarity—a quality that enables me to propose solutions without overlooking the human element of urban mobility.</w:t>
      </w:r>
    </w:p>
    <w:p>
      <w:pPr>
        <w:pStyle w:val="BodyText"/>
      </w:pPr>
      <w:r>
        <w:t xml:space="preserve">I am particularly drawn to the Master’s program at the Universidad Tecnológica Nacional (UTN) in Buenos Aires. Its Automotive Engineering specialization uniquely bridges theoretical rigor with Argentina-specific industrial needs through partnerships like its joint project with General Motors’ local technical center. The curriculum’s focus on sustainable manufacturing and smart city integration directly mirrors my goal to develop vehicles optimized for Buenos Aires’ grid limitations and climate resilience. I am especially eager to work under Professor Elena Vargas, whose research on battery thermal management for high-temperature environments aligns with our city’s summer heatwaves—challenges that standard EV designs often overlook.</w:t>
      </w:r>
    </w:p>
    <w:p>
      <w:pPr>
        <w:pStyle w:val="BodyText"/>
      </w:pPr>
      <w:r>
        <w:t xml:space="preserve">Looking ahead, my professional trajectory centers on establishing a consultancy firm in Buenos Aires focused on retrofitting public transit fleets with low-emission technologies. I aim to partner with the City of Buenos Aires’ Secretaría de Transporte to pilot projects converting municipal buses into plug-in hybrids, using locally sourced components to reduce costs and boost Argentina’s auto sector employment. Long-term, I envision collaborating with institutions like CONICET (National Scientific and Technical Research Council) to develop Argentina’s first indigenous electric vehicle platform—addressing the market gap where imported EVs remain prohibitively expensive for most Buenos Aires residents.</w:t>
      </w:r>
    </w:p>
    <w:p>
      <w:pPr>
        <w:pStyle w:val="BodyText"/>
      </w:pPr>
      <w:r>
        <w:t xml:space="preserve">Argentina Buenos Aires is not just a location on a map; it is the living laboratory where I will apply my passion for Automotive Engineering. This city’s energy, diversity, and challenges demand engineers who think locally but act globally—a balance I have cultivated through years of study and service within our community. With its rich industrial legacy, emerging sustainability initiatives, and urgent need for transportation innovation, Buenos Aires offers the perfect crucible to forge an engineering career that serves both technological advancement and societal well-being. I am ready to contribute my skills, my dedication to Argentine values of resilience (“resistencia”), and my vision for a cleaner, smarter mobility future in this vibrant city. The time to build Argentina’s automotive renaissance is now, and I am determined to be part of the solution.</w:t>
      </w:r>
    </w:p>
    <w:p>
      <w:pPr>
        <w:pStyle w:val="BodyText"/>
      </w:pPr>
      <w:r>
        <w:t xml:space="preserve">Thank you for considering my application. I eagerly await the opportunity to contribute to the future of Automotive Engineering 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Buenos Aires</dc:title>
  <dc:creator/>
  <dc:language>en</dc:language>
  <cp:keywords/>
  <dcterms:created xsi:type="dcterms:W3CDTF">2026-06-02T19:28:22Z</dcterms:created>
  <dcterms:modified xsi:type="dcterms:W3CDTF">2026-06-02T19:28:22Z</dcterms:modified>
</cp:coreProperties>
</file>

<file path=docProps/custom.xml><?xml version="1.0" encoding="utf-8"?>
<Properties xmlns="http://schemas.openxmlformats.org/officeDocument/2006/custom-properties" xmlns:vt="http://schemas.openxmlformats.org/officeDocument/2006/docPropsVTypes"/>
</file>