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Engineering</w:t>
      </w:r>
      <w:r>
        <w:t xml:space="preserve"> </w:t>
      </w:r>
      <w:r>
        <w:t xml:space="preserve">Career</w:t>
      </w:r>
      <w:r>
        <w:t xml:space="preserve"> </w:t>
      </w:r>
      <w:r>
        <w:t xml:space="preserve">in</w:t>
      </w:r>
      <w:r>
        <w:t xml:space="preserve"> </w:t>
      </w:r>
      <w:r>
        <w:t xml:space="preserve">Argentina</w:t>
      </w:r>
      <w:r>
        <w:t xml:space="preserve"> </w:t>
      </w:r>
      <w:r>
        <w:t xml:space="preserve">Córdoba</w:t>
      </w:r>
    </w:p>
    <w:bookmarkStart w:id="26" w:name="X5c3a396bfa35d14b9720e93d8b53bd9b797c4d2"/>
    <w:p>
      <w:pPr>
        <w:pStyle w:val="Heading1"/>
      </w:pPr>
      <w:r>
        <w:t xml:space="preserve">Statement of Purpose: Pioneering Innovation in Automotive Engineering at the Heart of Argentina Córdoba</w:t>
      </w:r>
    </w:p>
    <w:p>
      <w:pPr>
        <w:pStyle w:val="FirstParagraph"/>
      </w:pPr>
      <w:r>
        <w:t xml:space="preserve">As I prepare to embark on my journey as an aspiring Automotive Engineer, I am compelled to articulate a vision deeply rooted in my academic foundation, professional aspirations, and profound commitment to contributing meaningfully to Argentina's industrial landscape—specifically within the dynamic ecosystem of Córdoba. This Statement of Purpose serves not merely as an application document but as a testament to my unwavering dedication to advancing automotive engineering within the unique context of Argentina Córdoba, where innovation meets tradition in the nation’s manufacturing heartland.</w:t>
      </w:r>
    </w:p>
    <w:bookmarkStart w:id="20" w:name="Xc0a69cdc028836509d0a0c5805a234a65fa8c97"/>
    <w:p>
      <w:pPr>
        <w:pStyle w:val="Heading2"/>
      </w:pPr>
      <w:r>
        <w:t xml:space="preserve">Academic Foundation and Passion for Automotive Innovation</w:t>
      </w:r>
    </w:p>
    <w:p>
      <w:pPr>
        <w:pStyle w:val="FirstParagraph"/>
      </w:pPr>
      <w:r>
        <w:t xml:space="preserve">My academic trajectory has been meticulously aligned with the demands of modern automotive engineering. During my undergraduate studies in Mechanical Engineering at the Universidad Nacional de Córdoba (UNC), I immersed myself in courses spanning thermodynamics, materials science, and vehicle dynamics, consistently achieving top 5% in my cohort. My final-year thesis—*Optimization of Hybrid Powertrain Efficiency for Urban Mobility Systems*—was awarded the "Ingeniero Carlos V. Díaz" Prize by UNC’s Faculty of Engineering for its practical relevance to Argentina’s sustainable mobility challenges. This project demanded hands-on work at Córdoba’s National Center for Automotive Technology (CETRA), where I collaborated with industry engineers to prototype lightweight components using locally sourced materials, directly addressing the resource constraints prevalent in our region. This experience crystallized my conviction that true automotive innovation must be grounded in local context—not merely imported technology.</w:t>
      </w:r>
    </w:p>
    <w:bookmarkEnd w:id="20"/>
    <w:bookmarkStart w:id="21" w:name="X291e61a3916bd3d1b3077e2c3926209cf939b3e"/>
    <w:p>
      <w:pPr>
        <w:pStyle w:val="Heading2"/>
      </w:pPr>
      <w:r>
        <w:t xml:space="preserve">Why Argentina Córdoba? The Convergence of Industry and Opportunity</w:t>
      </w:r>
    </w:p>
    <w:p>
      <w:pPr>
        <w:pStyle w:val="FirstParagraph"/>
      </w:pPr>
      <w:r>
        <w:t xml:space="preserve">Argentina Córdoba is not merely a location for my career; it is the strategic nucleus where global automotive ambitions intersect with Latin American ingenuity. As home to major manufacturing hubs like Ford’s Villa Mercedes plant, Stellantis’ Canning complex, and emerging electric vehicle startups such as TECNOSA, Córdoba represents Argentina’s industrial engine. The city’s concentration of over 40 automotive suppliers—many established by local entrepreneurs—creates a fertile environment for engineers who understand both technical precision and regional market needs. I chose Córdoba specifically because it offers unparalleled access to this ecosystem: the Universidad Nacional de Córdoba’s engineering school maintains partnerships with every major auto manufacturer in the province, providing students with internships at facilities like FCA’s R&amp;D center in Punta Alta. This proximity allows us to learn from industry veterans while contributing to solutions for Argentina’s unique challenges—such as adapting vehicles for our diverse terrains, economic conditions, and sustainability goals.</w:t>
      </w:r>
    </w:p>
    <w:bookmarkEnd w:id="21"/>
    <w:bookmarkStart w:id="22" w:name="X66d973c8cd614080cefd6c87c3ff92d2db8d0a3"/>
    <w:p>
      <w:pPr>
        <w:pStyle w:val="Heading2"/>
      </w:pPr>
      <w:r>
        <w:t xml:space="preserve">Professional Context: Bridging Theory and Argentine Industry Needs</w:t>
      </w:r>
    </w:p>
    <w:p>
      <w:pPr>
        <w:pStyle w:val="FirstParagraph"/>
      </w:pPr>
      <w:r>
        <w:t xml:space="preserve">My professional journey has been shaped by exposure to Córdoba’s automotive realities. During a summer internship at Grupo APEX (a leading auto parts manufacturer in Santa María de Oro), I contributed to the development of cost-effective brake systems for commercial vehicles operating on Argentina’s unpaved roads—a project directly addressing the needs of our local transport sector. This experience revealed a critical gap: while global automotive trends focus on electrification and AI, Argentina’s industry requires pragmatic solutions that balance affordability with durability. I spearheaded a team initiative to prototype rust-resistant components using recycled steel from Córdoba’s metallurgical sector, reducing costs by 18% without compromising safety standards. Such work reinforced my belief that an Automotive Engineer in Argentina must prioritize *localization*—adapting global technology to serve Argentine consumers and infrastructure. This ethos aligns perfectly with Córdoba’s industrial identity: a place where innovation isn’t about emulating Silicon Valley but about solving problems with the tools, materials, and expertise available within our own communities.</w:t>
      </w:r>
    </w:p>
    <w:bookmarkEnd w:id="22"/>
    <w:bookmarkStart w:id="23" w:name="strategic-goals-for-argentina-córdoba"/>
    <w:p>
      <w:pPr>
        <w:pStyle w:val="Heading2"/>
      </w:pPr>
      <w:r>
        <w:t xml:space="preserve">Strategic Goals for Argentina Córdoba</w:t>
      </w:r>
    </w:p>
    <w:p>
      <w:pPr>
        <w:pStyle w:val="FirstParagraph"/>
      </w:pPr>
      <w:r>
        <w:t xml:space="preserve">My five-year vision is clear: to become a lead engineer at a Córdoba-based automotive R&amp;D facility focused on sustainable mobility solutions tailored for emerging markets. Within the next decade, I aim to establish an innovation lab dedicated to affordable electric vehicle conversions for Argentina’s municipal fleets—a project with massive potential given Córdoba’s 20% annual growth in public transport electrification initiatives. To achieve this, I require advanced training in advanced powertrain systems and sustainable manufacturing processes. The proposed master’s program at UNC is the ideal catalyst: its curriculum emphasizes *local impact*, with courses like "Automotive Sustainability for Latin American Economies" and partnerships with the Córdoba Automotive Cluster (CAC). Additionally, access to CECOMI’s wind tunnel facilities and collaborative projects with local startups will provide the hands-on experience I need to develop solutions that resonate beyond classrooms into factories.</w:t>
      </w:r>
    </w:p>
    <w:bookmarkEnd w:id="23"/>
    <w:bookmarkStart w:id="24" w:name="X81cf875795ab86f81c272ad1529bf62e14fb2fa"/>
    <w:p>
      <w:pPr>
        <w:pStyle w:val="Heading2"/>
      </w:pPr>
      <w:r>
        <w:t xml:space="preserve">Commitment to Argentina’s Industrial Future</w:t>
      </w:r>
    </w:p>
    <w:p>
      <w:pPr>
        <w:pStyle w:val="FirstParagraph"/>
      </w:pPr>
      <w:r>
        <w:t xml:space="preserve">I recognize that automotive engineering in Argentina cannot be a passive endeavor—it demands active investment in our national capacity. As an Automotive Engineer, I will champion the development of local talent through mentorship programs at UNC and contribute to policies promoting Argentine-sourced components (e.g., batteries made from Salta’s lithium reserves). Córdoba’s success is intrinsically linked to Argentina’s broader industrial renaissance; by focusing on this region, we avoid the pitfalls of importing incomplete technologies that ignore our infrastructure realities. My goal extends beyond personal achievement: I seek to ensure that Argentina Córdoba becomes a model for how emerging economies can drive automotive innovation *on their own terms*—where every engineer understands that a car’s value isn’t measured solely by its specs, but by how well it serves the communities it serves.</w:t>
      </w:r>
    </w:p>
    <w:bookmarkEnd w:id="24"/>
    <w:bookmarkStart w:id="25" w:name="Xbf747551b8899bcd203440c9bc9bc4f4cd5755a"/>
    <w:p>
      <w:pPr>
        <w:pStyle w:val="Heading2"/>
      </w:pPr>
      <w:r>
        <w:t xml:space="preserve">Conclusion: Engineering Argentina’s Road Ahead</w:t>
      </w:r>
    </w:p>
    <w:p>
      <w:pPr>
        <w:pStyle w:val="FirstParagraph"/>
      </w:pPr>
      <w:r>
        <w:t xml:space="preserve">This Statement of Purpose encapsulates my journey from a student in Córdoba’s classrooms to an engineer ready to shape the future of mobility in Argentina. I bring not just technical proficiency, but a deep-rooted understanding that automotive progress must be woven into the fabric of our national identity. Argentina Córdoba is where I will learn, innovate, and ultimately contribute—because here, engineering isn’t about building machines; it’s about building bridges between global technology and local needs. I am prepared to dedicate my intellect, passion, and lifelong commitment to ensuring that when the world looks at Argentina’s automotive sector, it sees a powerhouse of homegrown ingenuity rooted in the spirit of Córdoba. My time here will be spent not just studying Automotive Engineering, but actively *engineering* Argentina’s place in the future of mobility.</w:t>
      </w:r>
    </w:p>
    <w:p>
      <w:pPr>
        <w:pStyle w:val="BodyText"/>
      </w:pPr>
      <w:r>
        <w:t xml:space="preserve">With profound respect for this opportunity and unwavering commitment to Argentina Córdoba’s industrial legacy,</w:t>
      </w:r>
    </w:p>
    <w:p>
      <w:pPr>
        <w:pStyle w:val="BodyText"/>
      </w:pPr>
      <w:r>
        <w:t xml:space="preserve">[Applicant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Engineering Career in Argentina Córdoba</dc:title>
  <dc:creator/>
  <dc:language>en</dc:language>
  <cp:keywords/>
  <dcterms:created xsi:type="dcterms:W3CDTF">2026-07-23T19:16:32Z</dcterms:created>
  <dcterms:modified xsi:type="dcterms:W3CDTF">2026-07-23T19:16:32Z</dcterms:modified>
</cp:coreProperties>
</file>

<file path=docProps/custom.xml><?xml version="1.0" encoding="utf-8"?>
<Properties xmlns="http://schemas.openxmlformats.org/officeDocument/2006/custom-properties" xmlns:vt="http://schemas.openxmlformats.org/officeDocument/2006/docPropsVTypes"/>
</file>