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w:t>
      </w:r>
      <w:r>
        <w:t xml:space="preserve"> </w:t>
      </w:r>
      <w:r>
        <w:t xml:space="preserve">-</w:t>
      </w:r>
      <w:r>
        <w:t xml:space="preserve"> </w:t>
      </w:r>
      <w:r>
        <w:t xml:space="preserve">Australia</w:t>
      </w:r>
      <w:r>
        <w:t xml:space="preserve"> </w:t>
      </w:r>
      <w:r>
        <w:t xml:space="preserve">Melbourne</w:t>
      </w:r>
    </w:p>
    <w:bookmarkStart w:id="27" w:name="X84ba50e3cf8788db98bf69bc6965135a7c1e1cc"/>
    <w:p>
      <w:pPr>
        <w:pStyle w:val="Heading1"/>
      </w:pPr>
      <w:r>
        <w:t xml:space="preserve">Statement of Purpose: Pursuing Excellence in Automotive Engineering in Australia Melbourne</w:t>
      </w:r>
    </w:p>
    <w:p>
      <w:pPr>
        <w:pStyle w:val="FirstParagraph"/>
      </w:pPr>
      <w:r>
        <w:t xml:space="preserve">As I prepare to submit this Statement of Purpose, I am filled with profound enthusiasm for the transformative journey awaiting me as an aspiring Automotive Engineer in Australia Melbourne. My academic foundation, technical experiences, and unwavering commitment to sustainable mobility convergence have crystallized into a singular vision: to contribute meaningfully to the future of automotive innovation within one of the world's most dynamic engineering ecosystems. This document articulates my professional trajectory, why Australia Melbourne represents the ideal crucible for my growth, and how I intend to become an asset to your institution and industry.</w:t>
      </w:r>
    </w:p>
    <w:bookmarkStart w:id="20" w:name="X3c0cd130f8ea643ea794c9d71947b6daf186f43"/>
    <w:p>
      <w:pPr>
        <w:pStyle w:val="Heading2"/>
      </w:pPr>
      <w:r>
        <w:t xml:space="preserve">Academic Foundation: Building Technical Expertise</w:t>
      </w:r>
    </w:p>
    <w:p>
      <w:pPr>
        <w:pStyle w:val="FirstParagraph"/>
      </w:pPr>
      <w:r>
        <w:t xml:space="preserve">I earned my Bachelor of Mechanical Engineering from [University Name], where I specialized in vehicle dynamics and powertrain systems. My capstone project, "Optimizing Electric Vehicle Thermal Management Systems," required me to design a novel cooling algorithm that improved battery efficiency by 18% under extreme conditions—a testament to my analytical rigor. Courses like Advanced Automotive Materials, Computational Fluid Dynamics, and Embedded Systems Programming provided the theoretical bedrock for my work. However, I recognized that true engineering mastery requires exposure to cutting-edge industry practices beyond academic theory. This realization propelled me toward seeking opportunities in Australia Melbourne, where world-class research institutions and automotive clusters offer unparalleled integration of academia and industrial application.</w:t>
      </w:r>
    </w:p>
    <w:bookmarkEnd w:id="20"/>
    <w:bookmarkStart w:id="21" w:name="X816b6ca982fca040a81a4625453144970cc325f"/>
    <w:p>
      <w:pPr>
        <w:pStyle w:val="Heading2"/>
      </w:pPr>
      <w:r>
        <w:t xml:space="preserve">Professional Experience: Bridging Theory and Practice</w:t>
      </w:r>
    </w:p>
    <w:p>
      <w:pPr>
        <w:pStyle w:val="FirstParagraph"/>
      </w:pPr>
      <w:r>
        <w:t xml:space="preserve">During my internship at [Leading Automotive Company], I contributed to the development of lightweight composite components for next-generation EVs. My role involved finite element analysis (FEA) simulations, material testing coordination, and collaborating with cross-functional teams on production timelines. This experience underscored a critical industry shift: the imperative toward electrification, autonomous systems, and sustainable manufacturing—exactly where Australia Melbourne is positioning itself as a national leader. I witnessed firsthand how Melbourne’s engineering community actively engages with global standards while addressing local challenges like reducing carbon footprints in urban mobility networks. The project’s success (resulting in a patent-pending design for chassis components) affirmed my aptitude for translating complex technical concepts into tangible solutions—a skill I am eager to refine further under Melbourne's expert guidance.</w:t>
      </w:r>
    </w:p>
    <w:bookmarkEnd w:id="21"/>
    <w:bookmarkStart w:id="22" w:name="Xf9da50fb121b43df7d65e247b5103ade8da2634"/>
    <w:p>
      <w:pPr>
        <w:pStyle w:val="Heading2"/>
      </w:pPr>
      <w:r>
        <w:t xml:space="preserve">Why Australia Melbourne? A Strategic Convergence of Innovation and Opportunity</w:t>
      </w:r>
    </w:p>
    <w:p>
      <w:pPr>
        <w:pStyle w:val="FirstParagraph"/>
      </w:pPr>
      <w:r>
        <w:t xml:space="preserve">Australia Melbourne is not merely a destination but the optimal nexus for my ambitions as an Automotive Engineer. The city hosts the Australian Automotive Research Centre (AARC) at RMIT University, which spearheads projects like "Zero-Emission Urban Mobility" in partnership with Holden and Ford Australia. Melbourne’s strategic investment in the $150 million Advanced Manufacturing Growth Centre directly supports R&amp;D in autonomous vehicle systems and battery technology—aligning perfectly with my specialization. Moreover, Melbourne’s commitment to becoming a carbon-neutral city by 2030 creates urgent demand for engineers who can innovate within this framework. I am particularly drawn to Monash University’s Sustainable Automotive Research Group, which focuses on AI-driven energy optimization—a field where my background in machine learning algorithms from university projects could yield immediate contributions.</w:t>
      </w:r>
    </w:p>
    <w:bookmarkEnd w:id="22"/>
    <w:bookmarkStart w:id="23" w:name="X93864d6b1da5f9a58724451996f75b9544f7ac3"/>
    <w:p>
      <w:pPr>
        <w:pStyle w:val="Heading2"/>
      </w:pPr>
      <w:r>
        <w:t xml:space="preserve">Aligning with Australia's Vision: Sustainability and Innovation</w:t>
      </w:r>
    </w:p>
    <w:p>
      <w:pPr>
        <w:pStyle w:val="FirstParagraph"/>
      </w:pPr>
      <w:r>
        <w:t xml:space="preserve">The Australian automotive sector is undergoing a pivotal transition. With the phasing out of internal combustion engines by 2035, Melbourne’s engineering ecosystem is rapidly pivoting toward electric vehicles (EVs), hydrogen fuel cells, and smart infrastructure. My research on regenerative braking systems during my degree directly addresses this shift, and I am eager to expand this work under Australian regulatory frameworks. In Melbourne, I will leverage resources like the Moonee Ponds Automotive Innovation Hub to explore how AI can enhance EV battery longevity—critical for Australia’s vast distances and diverse climates. This isn’t just professional development; it’s an alignment with national priorities where my skills in data analytics and systems engineering can directly support Australia's economic diversification away from fossil fuels.</w:t>
      </w:r>
    </w:p>
    <w:bookmarkEnd w:id="23"/>
    <w:bookmarkStart w:id="24" w:name="X16c30d5aee1a7ed81ad1916beb81429a76dfe47"/>
    <w:p>
      <w:pPr>
        <w:pStyle w:val="Heading2"/>
      </w:pPr>
      <w:r>
        <w:t xml:space="preserve">Future Goals: Contributing to Melbourne’s Engineering Legacy</w:t>
      </w:r>
    </w:p>
    <w:p>
      <w:pPr>
        <w:pStyle w:val="FirstParagraph"/>
      </w:pPr>
      <w:r>
        <w:t xml:space="preserve">My short-term objective is to complete a Master of Engineering (Automotive) at RMIT University, focusing on autonomous vehicle safety protocols in urban environments. I aim to collaborate with industry partners like Bosch Australia and the Victorian Government’s Smart Cities Initiative to develop open-source frameworks for AV testing—addressing Melbourne’s unique challenges of mixed traffic and variable weather. Long-term, I envision establishing a research lab within Melbourne that bridges academia, government, and industry to pioneer low-cost EV charging infrastructure for regional communities. As an Automotive Engineer committed to inclusivity, I will prioritize solutions that democratize access to sustainable transport across Australia—ensuring rural towns benefit from the same innovations as metropolitan centers.</w:t>
      </w:r>
    </w:p>
    <w:bookmarkEnd w:id="24"/>
    <w:bookmarkStart w:id="25" w:name="why-this-statement-of-purpose-matters"/>
    <w:p>
      <w:pPr>
        <w:pStyle w:val="Heading2"/>
      </w:pPr>
      <w:r>
        <w:t xml:space="preserve">Why This Statement of Purpose Matters</w:t>
      </w:r>
    </w:p>
    <w:p>
      <w:pPr>
        <w:pStyle w:val="FirstParagraph"/>
      </w:pPr>
      <w:r>
        <w:t xml:space="preserve">This Statement of Purpose is not merely a document; it is a declaration of intent. It reflects my deep understanding that becoming an Automotive Engineer in Australia Melbourne requires more than technical skill—it demands cultural agility, ethical foresight, and community commitment. I have researched Melbourne’s engineering culture extensively: its emphasis on collaborative problem-solving (evident in the annual Australian Engineering Week events), its multicultural talent pool, and its tangible support for immigrant professionals through programs like the Victorian Government’s Skilled Migration Pathways. I am prepared to immerse myself fully into this ecosystem, contribute to Melbourne’s reputation as a global automotive innovation hub, and ultimately help shape Australia’s role in the worldwide transition toward sustainable mobility.</w:t>
      </w:r>
    </w:p>
    <w:bookmarkEnd w:id="25"/>
    <w:bookmarkStart w:id="26" w:name="conclusion-a-future-forged-in-melbourne"/>
    <w:p>
      <w:pPr>
        <w:pStyle w:val="Heading2"/>
      </w:pPr>
      <w:r>
        <w:t xml:space="preserve">Conclusion: A Future Forged in Melbourne</w:t>
      </w:r>
    </w:p>
    <w:p>
      <w:pPr>
        <w:pStyle w:val="FirstParagraph"/>
      </w:pPr>
      <w:r>
        <w:t xml:space="preserve">In closing, my journey as an Automotive Engineer is inseparable from the promise of Australia Melbourne. The city’s confluence of world-class institutions, industry partnerships, and visionary environmental policies offers the precise environment where my technical expertise can evolve into impactful innovation. I am not seeking merely to study or work here—I am committed to becoming a lifelong contributor to Melbourne’s engineering legacy. With its blend of rigorous academic standards, real-world industry challenges, and community-driven sustainability goals, Australia Melbourne represents the ultimate launchpad for an Automotive Engineer dedicated to building a cleaner, smarter future for all. I eagerly anticipate the opportunity to join your esteemed institution and collaborate with fellow innovators in this pivotal moment for automotive engineering.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 - Australia Melbourne</dc:title>
  <dc:creator/>
  <dc:language>en</dc:language>
  <cp:keywords/>
  <dcterms:created xsi:type="dcterms:W3CDTF">2026-07-23T07:15:31Z</dcterms:created>
  <dcterms:modified xsi:type="dcterms:W3CDTF">2026-07-23T07:15:31Z</dcterms:modified>
</cp:coreProperties>
</file>

<file path=docProps/custom.xml><?xml version="1.0" encoding="utf-8"?>
<Properties xmlns="http://schemas.openxmlformats.org/officeDocument/2006/custom-properties" xmlns:vt="http://schemas.openxmlformats.org/officeDocument/2006/docPropsVTypes"/>
</file>