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Marseille</w:t>
      </w:r>
    </w:p>
    <w:bookmarkStart w:id="20" w:name="Xceccd00d5dd447e65375a122992bb95f148c1c6"/>
    <w:p>
      <w:pPr>
        <w:pStyle w:val="Heading1"/>
      </w:pPr>
      <w:r>
        <w:t xml:space="preserve">Statement of Purpose for Automotive Engineering Studies in France Marseille</w:t>
      </w:r>
    </w:p>
    <w:p>
      <w:pPr>
        <w:pStyle w:val="FirstParagraph"/>
      </w:pPr>
      <w:r>
        <w:t xml:space="preserve">From the moment I first witnessed the engineering marvels of Formula 1 racing in my childhood, I knew my destiny lay within the dynamic world of automotive innovation. This passion crystallized during my undergraduate studies in Mechanical Engineering at [Your University], where I immersed myself in vehicle dynamics, thermodynamics, and sustainable propulsion systems. Today, I stand before you with an unwavering commitment to becoming a pioneering Automotive Engineer—a vision that finds its most compelling realization in the vibrant ecosystem of France Marseille. This Statement of Purpose articulates my academic trajectory, professional aspirations, and profound conviction that Marseille represents the ideal crucible for my growth as an engineer dedicated to transforming the future of mobility.</w:t>
      </w:r>
    </w:p>
    <w:p>
      <w:pPr>
        <w:pStyle w:val="BodyText"/>
      </w:pPr>
      <w:r>
        <w:t xml:space="preserve">My academic journey has been meticulously structured to build a robust foundation in automotive engineering. I completed my bachelor's degree with honors, specializing in advanced materials and electric powertrains, and culminated in a thesis project designing a lightweight composite chassis for urban electric vehicles. This work was not merely theoretical; I collaborated with local automotive suppliers to prototype components using 3D printing technologies, gaining hands-on experience in manufacturing constraints and quality control. My subsequent internship at [Relevant Company] deepened my understanding of production systems—where I analyzed assembly line efficiency for hybrid powertrains, reducing component waste by 18% through lean engineering methodologies. These experiences forged my technical acumen while revealing a critical truth: true automotive innovation demands cross-cultural collaboration and exposure to global industry hubs.</w:t>
      </w:r>
    </w:p>
    <w:p>
      <w:pPr>
        <w:pStyle w:val="BodyText"/>
      </w:pPr>
      <w:r>
        <w:t xml:space="preserve">Why France Marseille? This city is not merely a geographical location in my Statement of Purpose—it is the strategic nexus where Europe’s automotive ambitions converge with Mediterranean ingenuity. Marseille’s position as France’s second-largest port and its designation as a European Capital of Innovation create an unparalleled environment for automotive engineering advancement. The presence of major players like Renault, Stellantis, and emerging EV startups within the Greater Marseille area offers direct access to real-world R&amp;D challenges—from sustainable manufacturing at the Renault Valladolid plant (which shares technical expertise with Marseille’s clusters) to autonomous vehicle testing in the region’s diverse urban landscapes. Moreover, institutions such as Aix-Marseille University and École Centrale de Marseille provide cutting-edge facilities for research in lightweight materials, AI-driven vehicle systems, and green hydrogen propulsion—fields where I aim to contribute through doctoral studies or industry partnerships. The city’s unique blend of industrial heritage (evident in the historic shipyards transformed into innovation districts) and forward-looking urban planning aligns perfectly with my vision of engineering that serves both ecological imperatives and human connectivity.</w:t>
      </w:r>
    </w:p>
    <w:p>
      <w:pPr>
        <w:pStyle w:val="BodyText"/>
      </w:pPr>
      <w:r>
        <w:t xml:space="preserve">My professional ethos is rooted in sustainability—a non-negotiable pillar for any modern Automotive Engineer. During a project analyzing battery recycling systems, I developed an algorithm to optimize cobalt recovery from end-of-life EV batteries, which earned recognition at the European Sustainable Mobility Summit. This work underscored my belief that the future of mobility must prioritize circular economies and decarbonization. France’s ambitious</w:t>
      </w:r>
      <w:r>
        <w:t xml:space="preserve"> </w:t>
      </w:r>
      <w:r>
        <w:rPr>
          <w:iCs/>
          <w:i/>
        </w:rPr>
        <w:t xml:space="preserve">France 2030</w:t>
      </w:r>
      <w:r>
        <w:t xml:space="preserve"> </w:t>
      </w:r>
      <w:r>
        <w:t xml:space="preserve">plan—targeting 10 million zero-emission vehicles by 2035—and Marseille’s commitment to carbon-neutral public transport (including its new hydrogen-powered bus fleet) provide the perfect policy framework for implementing such solutions. I am eager to collaborate with Marseille-based initiatives like the</w:t>
      </w:r>
      <w:r>
        <w:t xml:space="preserve"> </w:t>
      </w:r>
      <w:r>
        <w:rPr>
          <w:iCs/>
          <w:i/>
        </w:rPr>
        <w:t xml:space="preserve">Marseille Métropole</w:t>
      </w:r>
      <w:r>
        <w:t xml:space="preserve"> </w:t>
      </w:r>
      <w:r>
        <w:t xml:space="preserve">Green Mobility Lab, where engineers are pioneering urban mobility as a service (MaaS) platforms that integrate EVs, public transit, and smart infrastructure—a vision I intend to advance through my studies.</w:t>
      </w:r>
    </w:p>
    <w:p>
      <w:pPr>
        <w:pStyle w:val="BodyText"/>
      </w:pPr>
      <w:r>
        <w:t xml:space="preserve">My short-term goal is to join the Advanced Automotive Systems program at Aix-Marseille University or a similar institution in France Marseille. I seek mentorship from professors like Dr. [Name], whose research on AI-optimized powertrains directly intersects with my thesis work. I will immerse myself in Marseille’s industrial network, participating in the</w:t>
      </w:r>
      <w:r>
        <w:t xml:space="preserve"> </w:t>
      </w:r>
      <w:r>
        <w:rPr>
          <w:iCs/>
          <w:i/>
        </w:rPr>
        <w:t xml:space="preserve">Cluster Auto Provence</w:t>
      </w:r>
      <w:r>
        <w:t xml:space="preserve">’s workshops and contributing to local projects such as the development of autonomous shuttles for the</w:t>
      </w:r>
      <w:r>
        <w:t xml:space="preserve"> </w:t>
      </w:r>
      <w:r>
        <w:rPr>
          <w:iCs/>
          <w:i/>
        </w:rPr>
        <w:t xml:space="preserve">Ville de Marseille</w:t>
      </w:r>
      <w:r>
        <w:t xml:space="preserve">’s sustainable district (Cité Radieuse). Beyond technical skills, I aim to master French engineering standards (</w:t>
      </w:r>
      <w:r>
        <w:rPr>
          <w:iCs/>
          <w:i/>
        </w:rPr>
        <w:t xml:space="preserve">Normes Françaises</w:t>
      </w:r>
      <w:r>
        <w:t xml:space="preserve">) and leverage Marseille’s cosmopolitan environment to build partnerships with African and Middle Eastern automotive markets—a critical growth area for European manufacturers. The city’s diversity, where over 30% of residents speak languages other than French, mirrors the global nature of the automotive industry I wish to serve.</w:t>
      </w:r>
    </w:p>
    <w:p>
      <w:pPr>
        <w:pStyle w:val="BodyText"/>
      </w:pPr>
      <w:r>
        <w:t xml:space="preserve">My long-term aspiration is to establish an R&amp;D center in Marseille focused on sustainable mobility solutions for Mediterranean urban contexts. This vision emerges from observing how cities like Marseille—with its unique topography, tourism pressures, and climate challenges—demand tailored automotive innovations. I envision developing low-cost EV charging networks using solar-integrated infrastructure or adaptive traffic systems that reduce congestion in historic districts. As an Automotive Engineer operating within France Marseille’s ecosystem, I will bridge European technical excellence with regional needs, ensuring technology serves communities rather than the other way around. The city’s strategic location as a gateway between Europe and Africa positions it uniquely to lead this transformation.</w:t>
      </w:r>
    </w:p>
    <w:p>
      <w:pPr>
        <w:pStyle w:val="BodyText"/>
      </w:pPr>
      <w:r>
        <w:t xml:space="preserve">In conclusion, my journey from fascinated child to engineering student has been guided by one immutable principle: automotive engineering must evolve toward inclusivity, sustainability, and human-centered design. France Marseille is not just a destination for my studies—it is the living laboratory where these ideals will take shape. I bring proven technical skills, a deep commitment to sustainable innovation, and an unwavering passion for the challenges of modern mobility. With its world-class research institutions, industry collaborations, and visionary urban policies, Marseille offers the singular environment to refine my expertise as an Automotive Engineer who will not only design vehicles but actively shape the cities that embrace them. I am ready to contribute my energy and intellect to this mission from day one—here in France Marseille—and I welcome the opportunity to become part of its next chapter in automotive history.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Marseille</dc:title>
  <dc:creator/>
  <dc:language>en</dc:language>
  <cp:keywords/>
  <dcterms:created xsi:type="dcterms:W3CDTF">2026-07-23T15:17:54Z</dcterms:created>
  <dcterms:modified xsi:type="dcterms:W3CDTF">2026-07-23T15:17:54Z</dcterms:modified>
</cp:coreProperties>
</file>

<file path=docProps/custom.xml><?xml version="1.0" encoding="utf-8"?>
<Properties xmlns="http://schemas.openxmlformats.org/officeDocument/2006/custom-properties" xmlns:vt="http://schemas.openxmlformats.org/officeDocument/2006/docPropsVTypes"/>
</file>