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Ghana</w:t>
      </w:r>
      <w:r>
        <w:t xml:space="preserve"> </w:t>
      </w:r>
      <w:r>
        <w:t xml:space="preserve">Accra</w:t>
      </w:r>
    </w:p>
    <w:bookmarkStart w:id="25" w:name="X0e75582827215b6d9eae1487522209be9c147ac"/>
    <w:p>
      <w:pPr>
        <w:pStyle w:val="Heading1"/>
      </w:pPr>
      <w:r>
        <w:t xml:space="preserve">Statement of Purpose for Automotive Engineering</w:t>
      </w:r>
    </w:p>
    <w:p>
      <w:pPr>
        <w:pStyle w:val="FirstParagraph"/>
      </w:pPr>
      <w:r>
        <w:t xml:space="preserve">To the Admissions Committee, School of Engineering and Technology, University of Ghana (Accra)</w:t>
      </w:r>
    </w:p>
    <w:p>
      <w:pPr>
        <w:pStyle w:val="BodyText"/>
      </w:pPr>
      <w:r>
        <w:t xml:space="preserve">From the moment I witnessed my grandfather navigate the intricate traffic gridlocks of Accra in his aging Toyota Corolla, a profound understanding settled within me: modern transportation is not merely about convenience—it is the lifeblood of Ghana's economic vitality. As I stand at the threshold of my professional journey, this conviction has crystallized into a resolute ambition to become an</w:t>
      </w:r>
      <w:r>
        <w:t xml:space="preserve"> </w:t>
      </w:r>
      <w:r>
        <w:rPr>
          <w:bCs/>
          <w:b/>
        </w:rPr>
        <w:t xml:space="preserve">Automotive Engineer</w:t>
      </w:r>
      <w:r>
        <w:t xml:space="preserve"> </w:t>
      </w:r>
      <w:r>
        <w:t xml:space="preserve">dedicated to transforming Ghanaian mobility, with Accra as my focal point for innovation and impact.</w:t>
      </w:r>
    </w:p>
    <w:bookmarkStart w:id="20" w:name="rooted-in-ghanas-reality"/>
    <w:p>
      <w:pPr>
        <w:pStyle w:val="Heading2"/>
      </w:pPr>
      <w:r>
        <w:t xml:space="preserve">Rooted in Ghana's Reality</w:t>
      </w:r>
    </w:p>
    <w:p>
      <w:pPr>
        <w:pStyle w:val="FirstParagraph"/>
      </w:pPr>
      <w:r>
        <w:t xml:space="preserve">Ghana Accra presents a unique crucible for automotive engineering. Our city’s iconic yet congested roads—stretching from Osu to Tudu, where over 1.8 million vehicles vie for space daily—demand solutions beyond conventional Western models. I have observed firsthand how the dominance of imported, often unsuitable vehicles leads to excessive maintenance costs (accounting for 25% of household transportation budgets), environmental strain, and inefficient urban logistics. The Ghana Automobile Manufacturers Association reports that over 80% of our vehicle fleet consists of imported second-hand cars, many ill-suited for Accra’s potholed infrastructure and humid climate. This reality is not a limitation but a catalyst: it demands</w:t>
      </w:r>
      <w:r>
        <w:t xml:space="preserve"> </w:t>
      </w:r>
      <w:r>
        <w:rPr>
          <w:bCs/>
          <w:b/>
        </w:rPr>
        <w:t xml:space="preserve">Automotive Engineers</w:t>
      </w:r>
      <w:r>
        <w:t xml:space="preserve"> </w:t>
      </w:r>
      <w:r>
        <w:t xml:space="preserve">who understand local conditions to design, maintain, and innovate with Ghana in mind.</w:t>
      </w:r>
    </w:p>
    <w:bookmarkEnd w:id="20"/>
    <w:bookmarkStart w:id="21" w:name="academic-foundation-for-local-impact"/>
    <w:p>
      <w:pPr>
        <w:pStyle w:val="Heading2"/>
      </w:pPr>
      <w:r>
        <w:t xml:space="preserve">Academic Foundation for Local Impact</w:t>
      </w:r>
    </w:p>
    <w:p>
      <w:pPr>
        <w:pStyle w:val="FirstParagraph"/>
      </w:pPr>
      <w:r>
        <w:t xml:space="preserve">My undergraduate studies in Mechanical Engineering at the Kwame Nkrumah University of Science and Technology (KNUST) were intentionally anchored in practical Ghanaian context. Courses like "Vehicle Dynamics and Suspension Systems" included case studies on optimizing chassis designs for Accra’s uneven roads, while "Internal Combustion Engine Maintenance" focused on troubleshooting common failures in aging diesel fleets prevalent across the country. A pivotal project involved collaborating with a Tema-based auto workshop to develop a low-cost diagnostic tool for detecting premature engine wear in imported vehicles—a direct response to Accra’s high maintenance costs. This experience taught me that true engineering excellence stems from deep local insight, not just theoretical knowledge.</w:t>
      </w:r>
    </w:p>
    <w:bookmarkEnd w:id="21"/>
    <w:bookmarkStart w:id="22" w:name="why-ghana-accra-a-strategic-imperative"/>
    <w:p>
      <w:pPr>
        <w:pStyle w:val="Heading2"/>
      </w:pPr>
      <w:r>
        <w:t xml:space="preserve">Why Ghana Accra? A Strategic Imperative</w:t>
      </w:r>
    </w:p>
    <w:p>
      <w:pPr>
        <w:pStyle w:val="FirstParagraph"/>
      </w:pPr>
      <w:r>
        <w:t xml:space="preserve">Accra is not merely a location for my career; it is the epicenter of Ghana’s automotive ecosystem. The city hosts key industrial zones like Tema Industrial Area, where major vehicle importers and repair hubs operate, alongside emerging EV initiatives such as the Accra Solar Bus project. Most critically, Accra’s challenges are scalable: solutions developed here can ripple across West Africa. I am drawn to institutions like the University of Ghana’s Engineering School not only for their academic rigor but for their partnerships with Ghana’s Automotive Industry Association (GAIA) and Tema Port authorities—entities actively shaping policy on vehicle safety and import standards. To serve Ghana, I must be embedded in Accra's engine room.</w:t>
      </w:r>
    </w:p>
    <w:bookmarkEnd w:id="22"/>
    <w:bookmarkStart w:id="23" w:name="Xddb4ed75adffa29179597f7dc2bfe6d896b1a66"/>
    <w:p>
      <w:pPr>
        <w:pStyle w:val="Heading2"/>
      </w:pPr>
      <w:r>
        <w:t xml:space="preserve">Vision: Engineering a Sustainable Mobility Future for Ghana</w:t>
      </w:r>
    </w:p>
    <w:p>
      <w:pPr>
        <w:pStyle w:val="FirstParagraph"/>
      </w:pPr>
      <w:r>
        <w:t xml:space="preserve">My five-year vision centers on two pillars: advancing local repair infrastructure and championing sustainable mobility. In the short term, I aim to develop an affordable, locally manufacturable diagnostic system for Accra’s auto mechanics—reducing downtime by 30% and saving workshops GHS 15 million annually. Long-term, I will advocate for Ghana-specific vehicle design standards through collaboration with GAIA and the Ministry of Transport. This includes pushing for regulations that prioritize fuel efficiency for city driving, climate-resilient materials (to combat Accra’s humidity), and modular designs compatible with local repair networks. My ultimate goal is to establish an Automotive Innovation Hub in Accra focused on retrofitting imported vehicles for Ghanaian conditions—turning a national import dependency into an engine of local entrepreneurship.</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a generic declaration; it is a commitment forged in the reality of Ghana Accra. I do not seek to leave my community—I seek to strengthen it. Where others see traffic jams, I see opportunity for intelligent routing systems. Where others lament aging fleets, I envision modular vehicle upgrades that extend lifespan by 40%. My academic background has equipped me with engineering principles, but Accra’s streets have taught me the heart of the problem: transportation in Ghana must serve Ghanaians first.</w:t>
      </w:r>
    </w:p>
    <w:p>
      <w:pPr>
        <w:pStyle w:val="BodyText"/>
      </w:pPr>
      <w:r>
        <w:t xml:space="preserve">As I pursue advanced studies in Automotive Engineering at the University of Ghana, I will contribute not just as a student, but as a catalyst for change. My coursework will prioritize courses like "Sustainable Vehicle Technologies" and "Urban Mobility Systems," while my research will analyze Accra’s specific vehicle data to inform practical solutions. I am prepared to engage with local workshops in Kaneshie and Ashaiman, gathering real-time feedback from mechanics—because innovation without community input is merely a blueprint, not a solution.</w:t>
      </w:r>
    </w:p>
    <w:p>
      <w:pPr>
        <w:pStyle w:val="BodyText"/>
      </w:pPr>
      <w:r>
        <w:t xml:space="preserve">Ghana needs engineers who speak the language of its roads, its people, and its potential. I am ready to be that engineer. My journey began in Accra’s traffic; it will culminate in engineering solutions that make those same roads work for everyone. The path forward is clear: to build an automotive future where Ghana Accra leads, not follows.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Ghana Accra</dc:title>
  <dc:creator/>
  <cp:keywords/>
  <dcterms:created xsi:type="dcterms:W3CDTF">2025-12-09T00:00:50Z</dcterms:created>
  <dcterms:modified xsi:type="dcterms:W3CDTF">2025-12-09T00:00:50Z</dcterms:modified>
</cp:coreProperties>
</file>

<file path=docProps/custom.xml><?xml version="1.0" encoding="utf-8"?>
<Properties xmlns="http://schemas.openxmlformats.org/officeDocument/2006/custom-properties" xmlns:vt="http://schemas.openxmlformats.org/officeDocument/2006/docPropsVTypes"/>
</file>