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Career</w:t>
      </w:r>
      <w:r>
        <w:t xml:space="preserve"> </w:t>
      </w:r>
      <w:r>
        <w:t xml:space="preserve">in</w:t>
      </w:r>
      <w:r>
        <w:t xml:space="preserve"> </w:t>
      </w:r>
      <w:r>
        <w:t xml:space="preserve">Kyoto,</w:t>
      </w:r>
      <w:r>
        <w:t xml:space="preserve"> </w:t>
      </w:r>
      <w:r>
        <w:t xml:space="preserve">Japan</w:t>
      </w:r>
    </w:p>
    <w:bookmarkStart w:id="26" w:name="Xb147140f7672248ca2b0e724f4e7d885efc1c87"/>
    <w:p>
      <w:pPr>
        <w:pStyle w:val="Heading1"/>
      </w:pPr>
      <w:r>
        <w:t xml:space="preserve">Statement of Purpose for Automotive Engineer Position in Kyoto, Japan</w:t>
      </w:r>
    </w:p>
    <w:p>
      <w:pPr>
        <w:pStyle w:val="FirstParagraph"/>
      </w:pPr>
      <w:r>
        <w:t xml:space="preserve">As I prepare to submit my</w:t>
      </w:r>
      <w:r>
        <w:t xml:space="preserve"> </w:t>
      </w:r>
      <w:r>
        <w:rPr>
          <w:bCs/>
          <w:b/>
        </w:rPr>
        <w:t xml:space="preserve">Statement of Purpose</w:t>
      </w:r>
      <w:r>
        <w:t xml:space="preserve"> </w:t>
      </w:r>
      <w:r>
        <w:t xml:space="preserve">for an Automotive Engineer position within the vibrant technological landscape of</w:t>
      </w:r>
      <w:r>
        <w:t xml:space="preserve"> </w:t>
      </w:r>
      <w:r>
        <w:rPr>
          <w:iCs/>
          <w:i/>
        </w:rPr>
        <w:t xml:space="preserve">Japan Kyoto</w:t>
      </w:r>
      <w:r>
        <w:t xml:space="preserve">, I find myself reflecting on a journey defined by precision engineering, cultural immersion, and unwavering dedication to automotive innovation. My aspiration is not merely to work in Japan’s esteemed automotive sector but specifically to contribute my expertise within the historic yet forward-thinking city of Kyoto—a place where ancient traditions seamlessly intertwine with cutting-edge technology. This</w:t>
      </w:r>
      <w:r>
        <w:t xml:space="preserve"> </w:t>
      </w:r>
      <w:r>
        <w:rPr>
          <w:bCs/>
          <w:b/>
        </w:rPr>
        <w:t xml:space="preserve">Statement of Purpose</w:t>
      </w:r>
      <w:r>
        <w:t xml:space="preserve"> </w:t>
      </w:r>
      <w:r>
        <w:t xml:space="preserve">outlines my professional trajectory, motivations for pursuing an Automotive Engineer role in Kyoto, and how I intend to honor both Japan’s engineering legacy and global sustainability imperatives.</w:t>
      </w:r>
    </w:p>
    <w:bookmarkStart w:id="20" w:name="X2c9fd6857bd00f79dad195fc0300489fdd7a840"/>
    <w:p>
      <w:pPr>
        <w:pStyle w:val="Heading2"/>
      </w:pPr>
      <w:r>
        <w:t xml:space="preserve">Academic Foundation and Technical Expertise</w:t>
      </w:r>
    </w:p>
    <w:p>
      <w:pPr>
        <w:pStyle w:val="FirstParagraph"/>
      </w:pPr>
      <w:r>
        <w:t xml:space="preserve">I earned my Bachelor’s and Master’s degrees in Mechanical Engineering from the University of Michigan, specializing in automotive systems and sustainable mobility. My thesis on "Optimizing Electric Vehicle Thermal Management Systems for Extreme Climates" was recognized with the Dean’s Award for Innovation. Through rigorous coursework in computational fluid dynamics, battery chemistry, and mechatronics—coupled with hands-on projects at Ford Motor Company’s Advanced Research Center—I developed proficiency in CAD software (CATIA, ANSYS), embedded systems programming, and lifecycle analysis of automotive components. Crucially, my academic work emphasized the Japanese engineering ethos of</w:t>
      </w:r>
      <w:r>
        <w:t xml:space="preserve"> </w:t>
      </w:r>
      <w:r>
        <w:rPr>
          <w:iCs/>
          <w:i/>
        </w:rPr>
        <w:t xml:space="preserve">kaizen</w:t>
      </w:r>
      <w:r>
        <w:t xml:space="preserve"> </w:t>
      </w:r>
      <w:r>
        <w:t xml:space="preserve">(continuous improvement) and</w:t>
      </w:r>
      <w:r>
        <w:t xml:space="preserve"> </w:t>
      </w:r>
      <w:r>
        <w:rPr>
          <w:iCs/>
          <w:i/>
        </w:rPr>
        <w:t xml:space="preserve">monozukuri</w:t>
      </w:r>
      <w:r>
        <w:t xml:space="preserve"> </w:t>
      </w:r>
      <w:r>
        <w:t xml:space="preserve">(the art of making things), principles I now seek to embody in Kyoto.</w:t>
      </w:r>
    </w:p>
    <w:bookmarkEnd w:id="20"/>
    <w:bookmarkStart w:id="21" w:name="X7fdc8cd11a9bad58ea6c70edd252bfbe2d86c09"/>
    <w:p>
      <w:pPr>
        <w:pStyle w:val="Heading2"/>
      </w:pPr>
      <w:r>
        <w:t xml:space="preserve">Professional Experience Rooted in Precision Engineering</w:t>
      </w:r>
    </w:p>
    <w:p>
      <w:pPr>
        <w:pStyle w:val="FirstParagraph"/>
      </w:pPr>
      <w:r>
        <w:t xml:space="preserve">At Toyota’s R&amp;D facility in Nagoya, I collaborated on the development of hybrid powertrains for the next-generation Corolla. My role involved reducing transmission friction losses by 18% through material science innovations—a project that required meticulous attention to detail and cross-functional coordination with Japanese engineering teams. This experience taught me Japan’s unique approach to manufacturing: where a single missed tolerance in a gear assembly can cascade into system-wide failures, demanding absolute rigor. I also participated in Toyota’s</w:t>
      </w:r>
      <w:r>
        <w:t xml:space="preserve"> </w:t>
      </w:r>
      <w:r>
        <w:rPr>
          <w:iCs/>
          <w:i/>
        </w:rPr>
        <w:t xml:space="preserve">Toyota Production System</w:t>
      </w:r>
      <w:r>
        <w:t xml:space="preserve"> </w:t>
      </w:r>
      <w:r>
        <w:t xml:space="preserve">(TPS) training, learning how waste reduction and standardized work processes elevate product quality—a methodology deeply respected throughout Kyoto’s automotive ecosystem.</w:t>
      </w:r>
    </w:p>
    <w:bookmarkEnd w:id="21"/>
    <w:bookmarkStart w:id="22" w:name="X5ad943c227ce5a09cf5cdaf8de2e3f09e8e5f79"/>
    <w:p>
      <w:pPr>
        <w:pStyle w:val="Heading2"/>
      </w:pPr>
      <w:r>
        <w:t xml:space="preserve">Why Kyoto? The Convergence of Tradition and Innovation</w:t>
      </w:r>
    </w:p>
    <w:p>
      <w:pPr>
        <w:pStyle w:val="FirstParagraph"/>
      </w:pPr>
      <w:r>
        <w:t xml:space="preserve">My decision to pursue an Automotive Engineer career in</w:t>
      </w:r>
      <w:r>
        <w:t xml:space="preserve"> </w:t>
      </w:r>
      <w:r>
        <w:rPr>
          <w:iCs/>
          <w:i/>
        </w:rPr>
        <w:t xml:space="preserve">Japan Kyoto</w:t>
      </w:r>
      <w:r>
        <w:t xml:space="preserve"> </w:t>
      </w:r>
      <w:r>
        <w:t xml:space="preserve">stems from the city’s unparalleled fusion of cultural heritage and technological advancement. Unlike Tokyo’s corporate density, Kyoto offers a serene environment where historic temples like Kinkaku-ji coexist with R&amp;D hubs such as the Kyoto University Institute of Advanced Manufacturing. I am particularly drawn to companies like</w:t>
      </w:r>
      <w:r>
        <w:t xml:space="preserve"> </w:t>
      </w:r>
      <w:r>
        <w:rPr>
          <w:bCs/>
          <w:b/>
        </w:rPr>
        <w:t xml:space="preserve">Kyoto-based Denso</w:t>
      </w:r>
      <w:r>
        <w:t xml:space="preserve">, which pioneers automotive electronics while preserving Kyoto’s craftsmanship ethos. In 2023, I visited Kyoto during the G7 Automotive Summit, where I observed how local engineers integrate</w:t>
      </w:r>
      <w:r>
        <w:t xml:space="preserve"> </w:t>
      </w:r>
      <w:r>
        <w:rPr>
          <w:iCs/>
          <w:i/>
        </w:rPr>
        <w:t xml:space="preserve">wabi-sabi</w:t>
      </w:r>
      <w:r>
        <w:t xml:space="preserve"> </w:t>
      </w:r>
      <w:r>
        <w:t xml:space="preserve">(beauty in imperfection) into sustainable design—a philosophy that resonates with my belief that true innovation acknowledges environmental constraints.</w:t>
      </w:r>
    </w:p>
    <w:p>
      <w:pPr>
        <w:pStyle w:val="BodyText"/>
      </w:pPr>
      <w:r>
        <w:t xml:space="preserve">Furthermore, Kyoto’s commitment to carbon neutrality by 2040 aligns with my professional mission. The city’s initiatives—like the Kyoto Protocol-inspired "Green Mobility Corridor" connecting downtown to Arashiyama—mirror my academic focus on low-emission urban transport. I am eager to apply my expertise in EV battery recycling systems within this framework, supporting Japan’s goal of becoming a global leader in eco-conscious automotive engineering.</w:t>
      </w:r>
    </w:p>
    <w:bookmarkEnd w:id="22"/>
    <w:bookmarkStart w:id="23" w:name="alignment-with-kyotos-automotive-vision"/>
    <w:p>
      <w:pPr>
        <w:pStyle w:val="Heading2"/>
      </w:pPr>
      <w:r>
        <w:t xml:space="preserve">Alignment with Kyoto's Automotive Vision</w:t>
      </w:r>
    </w:p>
    <w:p>
      <w:pPr>
        <w:pStyle w:val="FirstParagraph"/>
      </w:pPr>
      <w:r>
        <w:t xml:space="preserve">As an Automotive Engineer, I recognize that Kyoto’s future hinges on balancing its identity as a cultural sanctuary with technological progress. My proposed contribution centers on two pillars: (1) Developing lightweight composite materials for urban EVs using Kyoto’s traditional bamboo-weaving techniques, and (2) Creating predictive maintenance algorithms for fleet management systems inspired by the city’s historical clockwork precision. I have already begun researching collaborations with Kyoto Institute of Technology on biomimetic aerodynamics—a project I would propose to potential employers upon relocation.</w:t>
      </w:r>
    </w:p>
    <w:p>
      <w:pPr>
        <w:pStyle w:val="BodyText"/>
      </w:pPr>
      <w:r>
        <w:t xml:space="preserve">This approach embodies Japan’s national "Society 5.0" vision, which seeks to integrate AI and IoT into human-centric infrastructure. In Kyoto, where the pace of life is deliberate yet progressive, I see an ideal setting to implement these systems without compromising cultural integrity—a contrast to Silicon Valley’s disruptive model. My fluency in Japanese (N2 level), gained through intensive study and a semester at Kyoto University’s International Exchange Program, ensures I can collaborate effectively with local teams and navigate the nuances of</w:t>
      </w:r>
      <w:r>
        <w:t xml:space="preserve"> </w:t>
      </w:r>
      <w:r>
        <w:rPr>
          <w:iCs/>
          <w:i/>
        </w:rPr>
        <w:t xml:space="preserve">wa</w:t>
      </w:r>
      <w:r>
        <w:t xml:space="preserve"> </w:t>
      </w:r>
      <w:r>
        <w:t xml:space="preserve">(harmony) central to Japanese work culture.</w:t>
      </w:r>
    </w:p>
    <w:bookmarkEnd w:id="23"/>
    <w:bookmarkStart w:id="24" w:name="X81def53d404dab824a9beab414a6ba406094235"/>
    <w:p>
      <w:pPr>
        <w:pStyle w:val="Heading2"/>
      </w:pPr>
      <w:r>
        <w:t xml:space="preserve">Future Goals: Contributing to Kyoto’s Automotive Legacy</w:t>
      </w:r>
    </w:p>
    <w:p>
      <w:pPr>
        <w:pStyle w:val="FirstParagraph"/>
      </w:pPr>
      <w:r>
        <w:t xml:space="preserve">My long-term aspiration is to establish a regional R&amp;D center in Kyoto focused on sustainable mobility solutions for Asian urban centers. I envision partnerships with local artisans who craft traditional ceramics (like Bizen ware) to develop battery components resistant to seismic activity—a critical need given Japan’s geographical context. Within five years, I aim to lead a team that reduces CO2 emissions from city transport by 25% through AI-optimized routing and renewable-energy-integrated charging networks.</w:t>
      </w:r>
    </w:p>
    <w:p>
      <w:pPr>
        <w:pStyle w:val="BodyText"/>
      </w:pPr>
      <w:r>
        <w:t xml:space="preserve">Ultimately, this</w:t>
      </w:r>
      <w:r>
        <w:t xml:space="preserve"> </w:t>
      </w:r>
      <w:r>
        <w:rPr>
          <w:bCs/>
          <w:b/>
        </w:rPr>
        <w:t xml:space="preserve">Statement of Purpose</w:t>
      </w:r>
      <w:r>
        <w:t xml:space="preserve"> </w:t>
      </w:r>
      <w:r>
        <w:t xml:space="preserve">reflects not just my professional credentials as an Automotive Engineer but my profound respect for Japan’s cultural fabric. Kyoto represents more than a workplace—it is a living laboratory where engineering meets philosophy. I am prepared to immerse myself fully in the city’s rhythm, learning from its masters while contributing to a legacy that honors both the past and the future of automotive excellence. As I stand at this crossroads, I am certain that my expertise in sustainable systems engineering and deep commitment to</w:t>
      </w:r>
      <w:r>
        <w:t xml:space="preserve"> </w:t>
      </w:r>
      <w:r>
        <w:rPr>
          <w:iCs/>
          <w:i/>
        </w:rPr>
        <w:t xml:space="preserve">monozukuri</w:t>
      </w:r>
      <w:r>
        <w:t xml:space="preserve"> </w:t>
      </w:r>
      <w:r>
        <w:t xml:space="preserve">will allow me to thrive as part of Kyoto’s dynamic automotive community.</w:t>
      </w:r>
    </w:p>
    <w:bookmarkEnd w:id="24"/>
    <w:bookmarkStart w:id="25" w:name="conclusion"/>
    <w:p>
      <w:pPr>
        <w:pStyle w:val="Heading2"/>
      </w:pPr>
      <w:r>
        <w:t xml:space="preserve">Conclusion</w:t>
      </w:r>
    </w:p>
    <w:p>
      <w:pPr>
        <w:pStyle w:val="FirstParagraph"/>
      </w:pPr>
      <w:r>
        <w:t xml:space="preserve">In closing, I am not simply seeking an Automotive Engineer role in Japan Kyoto—I seek to become a steward of its engineering spirit. My academic rigor, industry experience, and cultural sensitivity position me to contribute meaningfully from day one. I look forward to the opportunity to collaborate with Kyoto’s visionary engineers and help shape a cleaner, smarter mobility future that respects the city’s enduring beauty. Thank you for considering my application as I embark on this journey of innovation within the heart of Japan.</w:t>
      </w:r>
    </w:p>
    <w:p>
      <w:pPr>
        <w:pStyle w:val="BodyText"/>
      </w:pPr>
      <w:r>
        <w:t xml:space="preserve">Sincerely,</w:t>
      </w:r>
    </w:p>
    <w:p>
      <w:pPr>
        <w:pStyle w:val="BodyText"/>
      </w:pPr>
      <w:r>
        <w:t xml:space="preserve">Alexandra Tanaka</w:t>
      </w:r>
      <w:r>
        <w:br/>
      </w:r>
      <w:r>
        <w:t xml:space="preserve">Automotive Engineer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Career in Kyoto, Japan</dc:title>
  <dc:creator/>
  <dc:language>en</dc:language>
  <cp:keywords/>
  <dcterms:created xsi:type="dcterms:W3CDTF">2026-07-21T11:06:16Z</dcterms:created>
  <dcterms:modified xsi:type="dcterms:W3CDTF">2026-07-21T11:06:16Z</dcterms:modified>
</cp:coreProperties>
</file>

<file path=docProps/custom.xml><?xml version="1.0" encoding="utf-8"?>
<Properties xmlns="http://schemas.openxmlformats.org/officeDocument/2006/custom-properties" xmlns:vt="http://schemas.openxmlformats.org/officeDocument/2006/docPropsVTypes"/>
</file>