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Tokyo</w:t>
      </w:r>
    </w:p>
    <w:bookmarkStart w:id="27" w:name="Xcc02bf2dec3bd40641a3674cacacdcf9821dfa1"/>
    <w:p>
      <w:pPr>
        <w:pStyle w:val="Heading1"/>
      </w:pPr>
      <w:r>
        <w:t xml:space="preserve">Statement of Purpose for Automotive Engineering Career in Japan, Tokyo</w:t>
      </w:r>
    </w:p>
    <w:p>
      <w:pPr>
        <w:pStyle w:val="FirstParagraph"/>
      </w:pPr>
      <w:r>
        <w:t xml:space="preserve">From my earliest fascination with mechanical systems to my current pursuit of advanced automotive engineering, I have consistently aligned my academic and professional journey toward contributing to the next generation of sustainable mobility. This Statement of Purpose articulates my profound commitment to becoming a transformative Automotive Engineer within Japan's unparalleled automotive ecosystem, with Tokyo as the strategic nexus for innovation. My aspiration is not merely to work in Japan but to immerse myself in its engineering ethos, where precision meets passion and technological excellence defines global standards.</w:t>
      </w:r>
    </w:p>
    <w:bookmarkStart w:id="20" w:name="X24e5f870335d3d29dbe45672cda9dece9161230"/>
    <w:p>
      <w:pPr>
        <w:pStyle w:val="Heading2"/>
      </w:pPr>
      <w:r>
        <w:t xml:space="preserve">Academic Foundation: Bridging Theory with Automotive Innovation</w:t>
      </w:r>
    </w:p>
    <w:p>
      <w:pPr>
        <w:pStyle w:val="FirstParagraph"/>
      </w:pPr>
      <w:r>
        <w:t xml:space="preserve">I hold a Master of Science in Mechanical Engineering with a specialization in Vehicle Dynamics from the University of Michigan, where I conducted research on lightweight composite materials for electric vehicle (EV) chassis systems. My thesis, "Optimizing Structural Efficiency in High-Performance EVs Using Carbon Fiber Reinforced Polymers," directly addressed challenges central to Japan's automotive vision—reducing vehicle weight without compromising safety or energy efficiency. Through simulations and physical prototyping at the university's Advanced Vehicle Systems Lab, I achieved a 12% weight reduction in battery enclosure designs while maintaining crash-test compliance. This work was presented at the SAE International Conference on Sustainable Mobility, where I engaged with engineers from Toyota and Nissan R&amp;D teams—experiences that crystallized my desire to contribute to Japan's leadership in EV technology.</w:t>
      </w:r>
    </w:p>
    <w:bookmarkEnd w:id="20"/>
    <w:bookmarkStart w:id="21" w:name="X6305d193e9b7a74875aeabb8c6350ca6b187f15"/>
    <w:p>
      <w:pPr>
        <w:pStyle w:val="Heading2"/>
      </w:pPr>
      <w:r>
        <w:t xml:space="preserve">Professional Experience: Engineering for Global Standards</w:t>
      </w:r>
    </w:p>
    <w:p>
      <w:pPr>
        <w:pStyle w:val="FirstParagraph"/>
      </w:pPr>
      <w:r>
        <w:t xml:space="preserve">During my internship at Daimler AG’s R&amp;D facility in Stuttgart, I collaborated on the development of adaptive suspension systems for high-end electric sedans. This role honed my skills in multi-body dynamics simulation (using ADAMS software), real-time data analysis from vehicle sensors, and cross-functional team coordination—practices deeply rooted in Japanese engineering methodologies like</w:t>
      </w:r>
      <w:r>
        <w:t xml:space="preserve"> </w:t>
      </w:r>
      <w:r>
        <w:rPr>
          <w:iCs/>
          <w:i/>
        </w:rPr>
        <w:t xml:space="preserve">kaizen</w:t>
      </w:r>
      <w:r>
        <w:t xml:space="preserve"> </w:t>
      </w:r>
      <w:r>
        <w:t xml:space="preserve">(continuous improvement) and</w:t>
      </w:r>
      <w:r>
        <w:t xml:space="preserve"> </w:t>
      </w:r>
      <w:r>
        <w:rPr>
          <w:iCs/>
          <w:i/>
        </w:rPr>
        <w:t xml:space="preserve">genchi genbutsu</w:t>
      </w:r>
      <w:r>
        <w:t xml:space="preserve"> </w:t>
      </w:r>
      <w:r>
        <w:t xml:space="preserve">(going to the actual place to observe). While working on a project targeting 0.25 drag coefficient optimization, I observed how Japanese automotive engineers prioritize holistic system integration over isolated component performance—a philosophy I now actively emulate. My contributions were instrumental in reducing aerodynamic noise by 18% during cold-weather testing, a metric critical for Japan’s premium EV market expansion.</w:t>
      </w:r>
    </w:p>
    <w:bookmarkEnd w:id="21"/>
    <w:bookmarkStart w:id="23" w:name="X22977ebebfebd5886b0468061730baed279ebe2"/>
    <w:p>
      <w:pPr>
        <w:pStyle w:val="Heading2"/>
      </w:pPr>
      <w:r>
        <w:t xml:space="preserve">Why Japan and Tokyo? The Unparalleled Convergence of Innovation</w:t>
      </w:r>
    </w:p>
    <w:p>
      <w:pPr>
        <w:pStyle w:val="FirstParagraph"/>
      </w:pPr>
      <w:r>
        <w:t xml:space="preserve">My decision to pursue my career in Japan, specifically Tokyo, stems from its unparalleled ecosystem for automotive advancement. Tokyo is not merely a city—it is the pulsating heart of global automotive innovation where industry giants like Toyota (headquartered in Nagoya but with massive R&amp;D operations in Tokyo), Honda, and Mazda converge with cutting-edge startups and research institutions such as the</w:t>
      </w:r>
      <w:r>
        <w:t xml:space="preserve"> </w:t>
      </w:r>
      <w:r>
        <w:rPr>
          <w:iCs/>
          <w:i/>
        </w:rPr>
        <w:t xml:space="preserve">Toyota Central R&amp;D Labs</w:t>
      </w:r>
      <w:r>
        <w:t xml:space="preserve"> </w:t>
      </w:r>
      <w:r>
        <w:t xml:space="preserve">(located within Tokyo’s metropolitan area). Unlike other markets, Japan’s automotive sector uniquely balances heritage craftsmanship with futuristic vision: it leads in hybrid technology adoption (</w:t>
      </w:r>
      <w:hyperlink r:id="rId22">
        <w:r>
          <w:rPr>
            <w:rStyle w:val="Hyperlink"/>
          </w:rPr>
          <w:t xml:space="preserve">Toyota Hybrid System</w:t>
        </w:r>
      </w:hyperlink>
      <w:r>
        <w:t xml:space="preserve">), has mandated 100% zero-emission sales by 2035, and pioneers autonomous driving through projects like the</w:t>
      </w:r>
      <w:r>
        <w:t xml:space="preserve"> </w:t>
      </w:r>
      <w:r>
        <w:rPr>
          <w:iCs/>
          <w:i/>
        </w:rPr>
        <w:t xml:space="preserve">Japan Road Safety Association’s AI-Enhanced Traffic Systems</w:t>
      </w:r>
      <w:r>
        <w:t xml:space="preserve">.</w:t>
      </w:r>
    </w:p>
    <w:p>
      <w:pPr>
        <w:pStyle w:val="BodyText"/>
      </w:pPr>
      <w:r>
        <w:t xml:space="preserve">I am particularly drawn to Tokyo’s culture of meticulous engineering excellence. The Japanese concept of</w:t>
      </w:r>
      <w:r>
        <w:t xml:space="preserve"> </w:t>
      </w:r>
      <w:r>
        <w:rPr>
          <w:iCs/>
          <w:i/>
        </w:rPr>
        <w:t xml:space="preserve">monozukuri</w:t>
      </w:r>
      <w:r>
        <w:t xml:space="preserve"> </w:t>
      </w:r>
      <w:r>
        <w:t xml:space="preserve">(the art of making things) resonates with my belief that automotive engineering transcends technical skill—it embodies a sacred responsibility to safety, sustainability, and user experience. Working in Tokyo would immerse me in this mindset: observing how engineers at companies like Nissan’s Tokyo Innovation Center integrate</w:t>
      </w:r>
      <w:r>
        <w:t xml:space="preserve"> </w:t>
      </w:r>
      <w:r>
        <w:rPr>
          <w:iCs/>
          <w:i/>
        </w:rPr>
        <w:t xml:space="preserve">omotenashi</w:t>
      </w:r>
      <w:r>
        <w:t xml:space="preserve"> </w:t>
      </w:r>
      <w:r>
        <w:t xml:space="preserve">(selfless hospitality) into vehicle design—ensuring every component serves the driver’s well-being. Moreover, Tokyo offers unparalleled access to industry networks through events like the</w:t>
      </w:r>
      <w:r>
        <w:t xml:space="preserve"> </w:t>
      </w:r>
      <w:r>
        <w:rPr>
          <w:iCs/>
          <w:i/>
        </w:rPr>
        <w:t xml:space="preserve">Tokyo Motor Show</w:t>
      </w:r>
      <w:r>
        <w:t xml:space="preserve">, where I aim to present my research on EV battery thermal management systems.</w:t>
      </w:r>
    </w:p>
    <w:bookmarkEnd w:id="23"/>
    <w:bookmarkStart w:id="25" w:name="X891ab9f21a81e17ec98fee03195756ddd2b79a9"/>
    <w:p>
      <w:pPr>
        <w:pStyle w:val="Heading2"/>
      </w:pPr>
      <w:r>
        <w:t xml:space="preserve">Career Vision: Driving Japan’s Sustainable Mobility Future</w:t>
      </w:r>
    </w:p>
    <w:p>
      <w:pPr>
        <w:pStyle w:val="FirstParagraph"/>
      </w:pPr>
      <w:r>
        <w:t xml:space="preserve">My immediate goal is to join a Tokyo-based automotive R&amp;D team within 18 months of relocating, focusing on advancing solid-state battery technology for mass-market EVs—a field where Japan holds 70% of global patents (</w:t>
      </w:r>
      <w:hyperlink r:id="rId24">
        <w:r>
          <w:rPr>
            <w:rStyle w:val="Hyperlink"/>
          </w:rPr>
          <w:t xml:space="preserve">METI Data</w:t>
        </w:r>
      </w:hyperlink>
      <w:r>
        <w:t xml:space="preserve">). Long-term, I aspire to lead a cross-cultural engineering team developing AI-driven energy optimization systems that reduce grid dependency during peak EV charging—a solution critical for Tokyo’s goal of 100% renewable energy by 2050. I envision contributing to Japan’s vision of "Society 5.0," where mobility seamlessly integrates with smart cities through vehicle-to-grid (V2G) networks.</w:t>
      </w:r>
    </w:p>
    <w:p>
      <w:pPr>
        <w:pStyle w:val="BodyText"/>
      </w:pPr>
      <w:r>
        <w:t xml:space="preserve">My technical competencies align precisely with Tokyo’s industrial needs: proficiency in ANSYS for thermal analysis, MATLAB/Simulink for control systems, and fluency in Japanese (JLPT N3 level). I have also completed the</w:t>
      </w:r>
      <w:r>
        <w:t xml:space="preserve"> </w:t>
      </w:r>
      <w:r>
        <w:rPr>
          <w:iCs/>
          <w:i/>
        </w:rPr>
        <w:t xml:space="preserve">Toyota Production System Basics</w:t>
      </w:r>
      <w:r>
        <w:t xml:space="preserve"> </w:t>
      </w:r>
      <w:r>
        <w:t xml:space="preserve">online course through Toyota's Global Learning Center—a step toward mastering the operational discipline that makes Japanese manufacturing world-class. I understand that success in Japan requires cultural agility; I’ve practiced business etiquette, including precise bowing protocols and hierarchical communication norms, to ensure seamless integration into Tokyo’s collaborative work environment.</w:t>
      </w:r>
    </w:p>
    <w:bookmarkEnd w:id="25"/>
    <w:bookmarkStart w:id="26" w:name="X8207f57518b57acbe66fcc901723f099d1bc86e"/>
    <w:p>
      <w:pPr>
        <w:pStyle w:val="Heading2"/>
      </w:pPr>
      <w:r>
        <w:t xml:space="preserve">Conclusion: A Commitment to Japan’s Engineering Legacy</w:t>
      </w:r>
    </w:p>
    <w:p>
      <w:pPr>
        <w:pStyle w:val="FirstParagraph"/>
      </w:pPr>
      <w:r>
        <w:t xml:space="preserve">As an Automotive Engineer, I do not seek merely a job—I seek to become part of Japan’s enduring legacy of engineering excellence. Tokyo offers the perfect confluence of historical expertise and future-focused innovation where my skills in EV systems and sustainable design can thrive. I am eager to learn from Japan’s finest engineers while contributing fresh perspectives on global mobility challenges. With unwavering dedication, technical rigor, and deep respect for Japanese work ethic (</w:t>
      </w:r>
      <w:r>
        <w:rPr>
          <w:iCs/>
          <w:i/>
        </w:rPr>
        <w:t xml:space="preserve">gaman</w:t>
      </w:r>
      <w:r>
        <w:t xml:space="preserve">), I am prepared to dedicate myself fully to advancing the automotive industry in Tokyo—where every gear, circuit, and algorithm matters.</w:t>
      </w:r>
    </w:p>
    <w:p>
      <w:pPr>
        <w:pStyle w:val="BodyText"/>
      </w:pPr>
      <w:r>
        <w:t xml:space="preserve">"In Japan, engineering is not a profession—it is a way of life." I aspire to embody this truth through my work at the forefront of Tokyo's automotive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necho.meti.go.jp/english/" TargetMode="External" /><Relationship Type="http://schemas.openxmlformats.org/officeDocument/2006/relationships/hyperlink" Id="rId22" Target="https://www.toyota-global.com/technology/hybrid/" TargetMode="External" /></Relationships>
</file>

<file path=word/_rels/footnotes.xml.rels><?xml version="1.0" encoding="UTF-8"?><Relationships xmlns="http://schemas.openxmlformats.org/package/2006/relationships"><Relationship Type="http://schemas.openxmlformats.org/officeDocument/2006/relationships/hyperlink" Id="rId24" Target="https://www.enecho.meti.go.jp/english/" TargetMode="External" /><Relationship Type="http://schemas.openxmlformats.org/officeDocument/2006/relationships/hyperlink" Id="rId22" Target="https://www.toyota-global.com/technology/hybri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Seeking Opportunity in Japan Tokyo</dc:title>
  <dc:creator/>
  <dc:language>en</dc:language>
  <cp:keywords/>
  <dcterms:created xsi:type="dcterms:W3CDTF">2025-12-08T16:03:44Z</dcterms:created>
  <dcterms:modified xsi:type="dcterms:W3CDTF">2025-12-08T16:03:44Z</dcterms:modified>
</cp:coreProperties>
</file>

<file path=docProps/custom.xml><?xml version="1.0" encoding="utf-8"?>
<Properties xmlns="http://schemas.openxmlformats.org/officeDocument/2006/custom-properties" xmlns:vt="http://schemas.openxmlformats.org/officeDocument/2006/docPropsVTypes"/>
</file>