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Kazakhstan</w:t>
      </w:r>
      <w:r>
        <w:t xml:space="preserve"> </w:t>
      </w:r>
      <w:r>
        <w:t xml:space="preserve">Almaty</w:t>
      </w:r>
    </w:p>
    <w:bookmarkStart w:id="20" w:name="X675c80716236cad0be37f8d0d5aab42dd1690bc"/>
    <w:p>
      <w:pPr>
        <w:pStyle w:val="Heading1"/>
      </w:pPr>
      <w:r>
        <w:t xml:space="preserve">Statement of Purpose: Pursuing Automotive Engineering Excellence in Kazakhstan Almaty</w:t>
      </w:r>
    </w:p>
    <w:p>
      <w:pPr>
        <w:pStyle w:val="FirstParagraph"/>
      </w:pPr>
      <w:r>
        <w:t xml:space="preserve">The road to becoming an Automotive Engineer began not in a lecture hall, but on the snow-dusted streets of my childhood home in Almaty, Kazakhstan. Growing up amidst the bustling energy of Central Asia's largest city, I witnessed firsthand how automotive infrastructure shaped daily life—from the roar of buses navigating Kazakhstan Avenue during rush hour to the quiet hum of early electric prototypes emerging near our university campus. This environment ignited a profound curiosity: *How can automotive engineering serve Almaty’s unique needs—its extreme climate, evolving urban landscape, and national drive for sustainable mobility?* My journey now culminates in this formal **Statement of Purpose**, detailing my commitment to advancing the automotive sector specifically within **Kazakhstan Almaty**.</w:t>
      </w:r>
    </w:p>
    <w:p>
      <w:pPr>
        <w:pStyle w:val="BodyText"/>
      </w:pPr>
      <w:r>
        <w:t xml:space="preserve">My academic foundation was meticulously built around practical engineering challenges relevant to Central Asia. At Kazakh National University of Technology, I immersed myself in courses like Advanced Vehicle Dynamics and Thermodynamics, focusing on thermal management systems for engines operating in sub-zero temperatures—a critical concern for **Kazakhstan Almaty**, where winter temperatures plummet below -30°C. My senior thesis, "Optimizing Battery Performance in Electric Vehicles Under Kazakh Steppe Conditions," involved field testing with local partners near Almaty’s outskirts. This project wasn’t theoretical; it required adapting global EV standards to regional realities, such as developing battery insulation methods using locally sourced materials to prevent rapid discharge in harsh winters. I realized that true innovation for **Automotive Engineer** roles in **Kazakhstan Almaty** demands cultural and environmental intelligence, not just technical expertise.</w:t>
      </w:r>
    </w:p>
    <w:p>
      <w:pPr>
        <w:pStyle w:val="BodyText"/>
      </w:pPr>
      <w:r>
        <w:t xml:space="preserve">Why Almaty? The city is rapidly becoming the heart of Kazakhstan’s automotive renaissance. With government initiatives like "Kazakhstan 2050" prioritizing local manufacturing and green mobility, **Almaty** hosts strategic hubs such as the Qazaqstan Avto assembly plant and emerging EV startups. I am drawn to this dynamic ecosystem because it presents a rare opportunity: to apply engineering solutions where they matter most. While global automotive giants focus on Western markets, **Kazakhstan Almaty** faces distinct challenges—road quality, fuel infrastructure gaps, and a growing demand for affordable public transport. As an **Automotive Engineer**, I aim to contribute directly to these solutions. For instance, designing compact hybrid buses optimized for Almaty’s hilly terrain or developing corrosion-resistant body panels tailored to the city’s saline soils. This is not merely a career path; it is a commitment to building transportation systems that resonate with Kazakh culture and geography.</w:t>
      </w:r>
    </w:p>
    <w:p>
      <w:pPr>
        <w:pStyle w:val="BodyText"/>
      </w:pPr>
      <w:r>
        <w:t xml:space="preserve">My professional experiences further solidified this vision. As an intern at Almaty-based AutoTech Solutions, I collaborated on a project modifying diesel engines for cleaner urban transit. Working alongside Kazakh engineers, I learned the value of integrating local knowledge—such as understanding how seasonal dust storms affect engine filters—to create resilient designs. This taught me that effective automotive engineering in **Kazakhstan Almaty** requires more than technical skill; it demands humility to learn from community needs and respect for regional expertise. I also participated in the "Almaty Green Mobility Forum," where industry leaders emphasized the need for engineers fluent in both international standards and Central Asian operational contexts—a gap I am determined to bridge.</w:t>
      </w:r>
    </w:p>
    <w:p>
      <w:pPr>
        <w:pStyle w:val="BodyText"/>
      </w:pPr>
      <w:r>
        <w:t xml:space="preserve">The program I seek at [University Name, e.g., Al-Farabi Kazakh National University] is uniquely positioned to advance this mission. Its curriculum on Sustainable Automotive Systems includes specialized modules on Cold-Climate Vehicle Engineering and Emerging Markets Logistics—directly addressing the needs of **Kazakhstan Almaty**. Faculty members like Professor Akhmetova, who researches EV adoption in post-Soviet economies, offer mentorship I cannot access elsewhere. Crucially, the university’s partnership with Almaty’s Automotive Cluster provides hands-on projects within city-based manufacturing facilities. This is vital for my goal: to co-develop solutions that transition from lab prototypes to streets of **Kazakhstan Almaty**—not as imported concepts, but as locally adapted innovations.</w:t>
      </w:r>
    </w:p>
    <w:p>
      <w:pPr>
        <w:pStyle w:val="BodyText"/>
      </w:pPr>
      <w:r>
        <w:t xml:space="preserve">My long-term vision extends beyond individual projects. I aspire to establish a research center in **Almaty** focused on adaptive automotive technologies for emerging economies. Imagine Kazakh engineers leading the development of solar-assisted heating systems for EVs or AI-driven traffic networks optimized for Almaty’s unique urban sprawl. This **Statement of Purpose** reflects my unwavering dedication to positioning **Kazakhstan Almaty** as a leader in sustainable mobility, not just a consumer of global automotive trends. I envision training the next generation of engineers who understand that an **Automotive Engineer**’s role in Kazakhstan is not merely technical—it is civic, cultural, and deeply rooted in the city’s future.</w:t>
      </w:r>
    </w:p>
    <w:p>
      <w:pPr>
        <w:pStyle w:val="BodyText"/>
      </w:pPr>
      <w:r>
        <w:t xml:space="preserve">Finally, this journey is personal. As a native of Almaty, I carry the pride of my community’s resilience. I have seen children walk miles to school because public transport faltered; I have felt the frustration of gridlock on Kabanbay Batyr Street during monsoon season. Engineering solutions cannot be abstract—they must serve real people in real places like **Kazakhstan Almaty**. My technical skills, honed through rigorous study and local fieldwork, will not be deployed in isolation but as a bridge between global innovation and Kazakh aspiration.</w:t>
      </w:r>
    </w:p>
    <w:p>
      <w:pPr>
        <w:pStyle w:val="BodyText"/>
      </w:pPr>
      <w:r>
        <w:t xml:space="preserve">In closing, this **Statement of Purpose** is more than an application—it is a pledge. A pledge to bring my expertise to the heart of Central Asia’s automotive transformation. A pledge to ensure that every component I design, every system I optimize, serves the streets of Almaty and the people who call it home. With unwavering dedication, I seek not just to become an **Automotive Engineer**, but to embody engineering excellence as a force for progress in **Kazakhstan Almaty**.</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Kazakhstan Almaty</dc:title>
  <dc:creator/>
  <dc:language>en</dc:language>
  <cp:keywords/>
  <dcterms:created xsi:type="dcterms:W3CDTF">2025-12-09T07:21:10Z</dcterms:created>
  <dcterms:modified xsi:type="dcterms:W3CDTF">2025-12-09T07:21:10Z</dcterms:modified>
</cp:coreProperties>
</file>

<file path=docProps/custom.xml><?xml version="1.0" encoding="utf-8"?>
<Properties xmlns="http://schemas.openxmlformats.org/officeDocument/2006/custom-properties" xmlns:vt="http://schemas.openxmlformats.org/officeDocument/2006/docPropsVTypes"/>
</file>