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Automotive</w:t>
      </w:r>
      <w:r>
        <w:t xml:space="preserve"> </w:t>
      </w:r>
      <w:r>
        <w:t xml:space="preserve">Engineer,</w:t>
      </w:r>
      <w:r>
        <w:t xml:space="preserve"> </w:t>
      </w:r>
      <w:r>
        <w:t xml:space="preserve">Myanmar</w:t>
      </w:r>
      <w:r>
        <w:t xml:space="preserve"> </w:t>
      </w:r>
      <w:r>
        <w:t xml:space="preserve">Yangon</w:t>
      </w:r>
    </w:p>
    <w:bookmarkStart w:id="20" w:name="Xc60ee4b450eacc0ceae816de44d236f69f8ba40"/>
    <w:p>
      <w:pPr>
        <w:pStyle w:val="Heading1"/>
      </w:pPr>
      <w:r>
        <w:t xml:space="preserve">Statement of Purpose: Pursuing Excellence as an Automotive Engineer in Myanmar Yangon</w:t>
      </w:r>
    </w:p>
    <w:p>
      <w:pPr>
        <w:pStyle w:val="FirstParagraph"/>
      </w:pPr>
      <w:r>
        <w:t xml:space="preserve">From the bustling streets of Myanmar Yangon, where the symphony of honking horns and the rhythmic hum of motorbikes weave through the city's vibrant fabric, I have developed a profound appreciation for transportation challenges and opportunities. This dynamic metropolis, with its rapidly growing population exceeding 7 million and evolving urban infrastructure, demands innovative engineering solutions to address congestion, pollution, and safety concerns. It is within this context that I submit my Statement of Purpose to pursue a career as an Automotive Engineer in Myanmar Yangon—a city where sustainable mobility is not merely a technical goal but a necessity for its people's well-being and economic progress.</w:t>
      </w:r>
    </w:p>
    <w:p>
      <w:pPr>
        <w:pStyle w:val="BodyText"/>
      </w:pPr>
      <w:r>
        <w:t xml:space="preserve">My journey toward automotive engineering began during my undergraduate studies in Mechanical Engineering at the University of Technology, Yangon. While academic coursework provided essential theoretical foundations in thermodynamics, fluid mechanics, and materials science, it was my fieldwork across Yangon’s diverse transportation landscape that ignited my professional purpose. During a semester-long research project focused on vehicle emissions analysis near the Hlaing Tharyar industrial zone—where diesel-powered trucks dominate daily commutes—I observed firsthand how inefficient engine technologies contributed to severe air pollution affecting children in nearby schools. This experience crystallized my resolve: I would become an Automotive Engineer dedicated to developing practical, context-sensitive solutions for Myanmar’s unique challenges, not just theoretical advancements for global markets.</w:t>
      </w:r>
    </w:p>
    <w:p>
      <w:pPr>
        <w:pStyle w:val="BodyText"/>
      </w:pPr>
      <w:r>
        <w:t xml:space="preserve">My subsequent internship at the Myanmar Automotive Manufacturers Association (MAMA) further deepened my understanding of the local industry. I collaborated on a project assessing fuel efficiency in locally assembled Suzuki and Toyota models commonly used as taxis throughout Yangon. The findings revealed that 65% of these vehicles operated with outdated carburetor systems, wasting up to 20% more fuel than modern alternatives—a critical issue for drivers operating on tight margins. This project underscored a vital truth: automotive innovation in Myanmar Yangon must balance cost-effectiveness with environmental responsibility. I contributed to proposing a phased retrofitting strategy using locally available components, demonstrating how engineering can directly support economic resilience while advancing public health.</w:t>
      </w:r>
    </w:p>
    <w:p>
      <w:pPr>
        <w:pStyle w:val="BodyText"/>
      </w:pPr>
      <w:r>
        <w:t xml:space="preserve">My technical skillset is intentionally honed for the Myanmar context. I have mastered CAD software (SolidWorks, AutoCAD) through hands-on projects replicating Yangon’s most common vehicle models—from tricycles to minibuses—and conducted simulations on urban traffic flow patterns using VISSIM software. I also possess proficiency in basic engine diagnostics and repair techniques, having volunteered at a community workshop in Dagon Seikkan Township that serves low-income residents with vehicle maintenance. This grassroots exposure taught me the importance of designing solutions within Myanmar’s socio-economic reality: cost constraints, limited specialized workshops, and the need for intuitive user interfaces for drivers with minimal formal training.</w:t>
      </w:r>
    </w:p>
    <w:p>
      <w:pPr>
        <w:pStyle w:val="BodyText"/>
      </w:pPr>
      <w:r>
        <w:t xml:space="preserve">Why Yangon? Beyond personal ties to this city, I recognize that Myanmar represents a pivotal moment in ASEAN automotive development. With government initiatives like the "Yangon Smart City" project and the 2023 National Transport Strategy emphasizing sustainable mobility, there is urgent demand for engineers who understand both global best practices and local implementation hurdles. As an Automotive Engineer in Myanmar Yangon, I aim to contribute to critical priorities: reducing vehicle emissions (a key factor in Yangon’s 50% PM2.5 pollution rate from traffic), improving safety standards for motorcycles—which constitute over 70% of urban vehicles—and supporting the nascent electric vehicle ecosystem through infrastructure planning. For instance, I plan to investigate solar-powered charging solutions tailored for Yangon’s monsoon season, where grid instability often impedes EV adoption.</w:t>
      </w:r>
    </w:p>
    <w:p>
      <w:pPr>
        <w:pStyle w:val="BodyText"/>
      </w:pPr>
      <w:r>
        <w:t xml:space="preserve">I am particularly drawn to the collaborative ethos of Myanmar’s automotive sector. Unlike corporate environments in more industrialized regions, success here requires building trust with mechanics’ cooperatives, local government transport bureaus (like the Yangon City Development Committee), and community leaders. During my MAMA internship, I learned that engineering solutions fail without this cultural intelligence—such as adapting maintenance schedules to align with agricultural cycles when rural drivers bring vehicles to Yangon for servicing. My communication skills, developed through working with diverse teams in multilingual settings (Burmese, English, and basic Shan dialects), position me to bridge these gaps effectively.</w:t>
      </w:r>
    </w:p>
    <w:p>
      <w:pPr>
        <w:pStyle w:val="BodyText"/>
      </w:pPr>
      <w:r>
        <w:t xml:space="preserve">Looking ahead, I envision a career path that begins with technical roles at progressive firms like Yangon Motor Manufacturing or Mekong Automotive Solutions. My immediate goal is to lead a team developing affordable aftermarket air filters for diesel vehicles, addressing Yangon’s most acute pollution source while generating local employment. In the medium term, I aspire to influence national policy through the Myanmar Vehicle Safety Association, advocating for crash-test standards that account for Yangon’s potholed roads and high-speed traffic in emerging suburbs. Long-term, I aim to establish a training center at the Yangon Institute of Technology focused on green automotive technologies—ensuring Myanmar Yangon has the talent pipeline to sustain its mobility evolution.</w:t>
      </w:r>
    </w:p>
    <w:p>
      <w:pPr>
        <w:pStyle w:val="BodyText"/>
      </w:pPr>
      <w:r>
        <w:t xml:space="preserve">My commitment is unwavering: as an Automotive Engineer in Myanmar Yangon, I will never prioritize global trends over local needs. When designing a new exhaust system, I will consider whether it can be fabricated using existing metal shops along Bogyoke Aung San Road. When proposing software for vehicle diagnostics, I will ensure it functions offline during Yangon’s frequent power outages. This is not just engineering—it is civic duty rooted in the heartbeat of my home city.</w:t>
      </w:r>
    </w:p>
    <w:p>
      <w:pPr>
        <w:pStyle w:val="BodyText"/>
      </w:pPr>
      <w:r>
        <w:t xml:space="preserve">My Statement of Purpose is more than an application; it is a pledge to Yangon. I stand ready to engineer solutions that resonate with its people, its streets, and its future. With technical expertise refined by local realities and a passion nurtured on Yangon’s roads, I am prepared to contribute meaningfully to the city’s transportation renaissance as an Automotive Engineer dedicated to progress that serves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Automotive Engineer, Myanmar Yangon</dc:title>
  <dc:creator/>
  <cp:keywords/>
  <dcterms:created xsi:type="dcterms:W3CDTF">2026-07-21T06:05:16Z</dcterms:created>
  <dcterms:modified xsi:type="dcterms:W3CDTF">2026-07-21T06:05:16Z</dcterms:modified>
</cp:coreProperties>
</file>

<file path=docProps/custom.xml><?xml version="1.0" encoding="utf-8"?>
<Properties xmlns="http://schemas.openxmlformats.org/officeDocument/2006/custom-properties" xmlns:vt="http://schemas.openxmlformats.org/officeDocument/2006/docPropsVTypes"/>
</file>