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0" w:name="X28e27587a6005724355a9bb9f6210b77cd48af2"/>
    <w:p>
      <w:pPr>
        <w:pStyle w:val="Heading1"/>
      </w:pPr>
      <w:r>
        <w:t xml:space="preserve">Statement of Purpose: Pursuing Automotive Engineering Excellence in Russia Saint Petersburg</w:t>
      </w:r>
    </w:p>
    <w:p>
      <w:pPr>
        <w:pStyle w:val="FirstParagraph"/>
      </w:pPr>
      <w:r>
        <w:t xml:space="preserve">From the moment I first witnessed the intricate dance of engineering precision in a vintage Lada assembly line during a childhood visit to Moscow, my fascination with automotive systems crystallized into a lifelong vocation. Today, as I prepare to submit this Statement of Purpose, my ambition centers on becoming an Automotive Engineer who will contribute meaningfully to Russia’s evolving transportation landscape—specifically through advanced work rooted in the historic and innovative hub of Saint Petersburg. This city, where industrial revolution echoes through its Neva River canals and modern engineering corridors, represents the perfect crucible for my professional ascent. I am not merely seeking to study or work in Russia Saint Petersburg; I am committed to embedding myself within its automotive ecosystem as a dedicated contributor to the next generation of sustainable mobility solutions.</w:t>
      </w:r>
    </w:p>
    <w:p>
      <w:pPr>
        <w:pStyle w:val="BodyText"/>
      </w:pPr>
      <w:r>
        <w:t xml:space="preserve">My academic journey has been meticulously structured to prepare me for this pivotal moment. As a Mechanical Engineering graduate from the University of Belgrade, I specialized in vehicle dynamics and powertrain systems, completing honors research on lightweight composite materials for electric drivetrains—a project that earned recognition at the European Automotive Engineering Conference. My thesis analyzed thermal management challenges in EV battery systems under extreme cold conditions, directly addressing a critical barrier to electric vehicle adoption across Northern Russia’s climate. This work ignited my realization: while global automotive innovation thrives in Silicon Valley or Stuttgart, Russia Saint Petersburg possesses unique potential as a strategic center for cold-weather vehicle engineering due to its geographical position and industrial heritage. I now seek to deepen this expertise through advanced studies at Saint Petersburg Polytechnic University, where the Department of Automotive Engineering leads Russia’s most comprehensive research into Arctic mobility solutions.</w:t>
      </w:r>
    </w:p>
    <w:p>
      <w:pPr>
        <w:pStyle w:val="BodyText"/>
      </w:pPr>
      <w:r>
        <w:t xml:space="preserve">My professional experiences have consistently reinforced my commitment to automotive excellence in Russian contexts. As a junior engineer at ZIL (Zavod Imeni Likhachova) in Moscow, I contributed to the development of hybrid powertrains for urban buses, where I resolved torque-vectoring instability during icy road conditions—a problem with profound relevance to Saint Petersburg’s winter transit needs. More significantly, a six-month internship at GAZ Group’s R&amp;D facility exposed me to the complexities of localizing global automotive standards within Russia’s unique regulatory framework. I learned firsthand how technical innovation must harmonize with national priorities: energy security, reduced emissions in megacities, and industrial self-sufficiency. This immersion solidified my conviction that meaningful automotive engineering in Russia cannot occur without deep engagement with Saint Petersburg’s manufacturing corridors—where companies like Sollers Auto and the emerging Baltic Automotive Cluster are spearheading the nation’s mobility transition.</w:t>
      </w:r>
    </w:p>
    <w:p>
      <w:pPr>
        <w:pStyle w:val="BodyText"/>
      </w:pPr>
      <w:r>
        <w:t xml:space="preserve">Why Saint Petersburg? The answer lies in its unparalleled confluence of historical legacy, academic rigor, and industrial momentum. As Russia’s “Window to Europe,” this city has long been a crossroads of automotive innovation—from Sergei Rachmaninoff’s early fascination with automobile mechanics to today’s high-tech production facilities along the Krasnoye Selo axis. The Saint Petersburg State Polytechnic University offers a rare synergy: its Automotive Engineering program integrates theoretical excellence with hands-on collaboration through partnerships like the one with BMW Russia, where students prototype systems for real-world deployment in Northern climates. Crucially, this is not merely an academic pursuit—it’s a strategic alignment with Russia’s National Automotive Development Program, which prioritizes Saint Petersburg as a key node for EV infrastructure and sustainable manufacturing. I intend to leverage this ecosystem to develop modular cold-weather vehicle platforms that reduce Russia’s dependence on imported components while meeting Euro-7 emissions standards—a project I envision co-developing with the university’s Arctic Mobility Research Center.</w:t>
      </w:r>
    </w:p>
    <w:p>
      <w:pPr>
        <w:pStyle w:val="BodyText"/>
      </w:pPr>
      <w:r>
        <w:t xml:space="preserve">My short-term goal is clear: within three years, I will lead a technical team at a Saint Petersburg-based automotive R&amp;D facility to engineer adaptive chassis systems for all-weather electric vehicles. This directly addresses the city’s critical need—St. Petersburg’s 2023 Transportation Strategy mandates electrification of 50% of municipal fleets by 2030, yet current EVs struggle with battery efficiency below -15°C. My research on phase-change thermal buffers will be instrumental here. Long-term, I aspire to establish a specialized engineering consortium in Saint Petersburg focused on Arctic-grade automotive technology, creating jobs while positioning Russia as a leader in extreme-environment mobility solutions—a niche where global competitors like Toyota have yet to dominate.</w:t>
      </w:r>
    </w:p>
    <w:p>
      <w:pPr>
        <w:pStyle w:val="BodyText"/>
      </w:pPr>
      <w:r>
        <w:t xml:space="preserve">What distinguishes my approach is an unwavering focus on contextual innovation. While many engineers import Western solutions to Russian conditions, I prioritize *adaptive* engineering: designing systems that thrive within Russia’s unique infrastructure challenges—from the frozen Neva River crossings requiring robust suspension dynamics to the vast distances demanding extended-range EVs. In Saint Petersburg, where industrial heritage meets digital transformation (as seen in the Smart City initiatives along Vasilyevsky Island), this philosophy finds its ideal home. I have already begun cultivating relationships with local stakeholders: attending workshops at the Saint Petersburg Automotive Association and collaborating with engineers from Sibur Techno to explore bio-based composites for vehicle bodies—a material solution critical for Russia’s sustainable manufacturing goals.</w:t>
      </w:r>
    </w:p>
    <w:p>
      <w:pPr>
        <w:pStyle w:val="BodyText"/>
      </w:pPr>
      <w:r>
        <w:t xml:space="preserve">Moreover, I recognize that becoming an effective Automotive Engineer in Russia demands more than technical skill—it requires cultural fluency. During my year studying Russian at the Higher School of Economics in Moscow, I immersed myself in industrial literature and engaged with local automotive professionals through forums like “Motorsport Russia.” This experience revealed how Saint Petersburg’s engineering culture values practical problem-solving over theoretical abstraction—a mindset I have adopted through my work on field-tested prototypes during winter testing campaigns in Krasnoyarsk. My Russian language proficiency (C1 level) ensures I can collaborate seamlessly with teams across the city’s automotive corridors, from St. Petersburg’s Technical University labs to the manufacturing floors of AvtoVAZ’s Russian subsidiary.</w:t>
      </w:r>
    </w:p>
    <w:p>
      <w:pPr>
        <w:pStyle w:val="BodyText"/>
      </w:pPr>
      <w:r>
        <w:t xml:space="preserve">In conclusion, this Statement of Purpose is not merely a document—it is a declaration of intent. I will bring to Russia Saint Petersburg not just my technical training as an Automotive Engineer, but a deep-seated understanding that innovation in mobility must serve the specific needs of its environment. Saint Petersburg’s legacy as an industrial pioneer and its current transformation into Russia’s automotive innovation capital make it the irreplaceable foundation for my career. I am ready to immerse myself in this city’s engineering spirit, contribute to solving its most pressing transportation challenges, and help build a future where Russian automotive excellence is synonymous with resilience, sustainability, and global relevance. The streets of Saint Petersburg await their next generation of automotive engineers—and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2026-07-24T08:39:59Z</dcterms:created>
  <dcterms:modified xsi:type="dcterms:W3CDTF">2026-07-24T08:39:59Z</dcterms:modified>
</cp:coreProperties>
</file>

<file path=docProps/custom.xml><?xml version="1.0" encoding="utf-8"?>
<Properties xmlns="http://schemas.openxmlformats.org/officeDocument/2006/custom-properties" xmlns:vt="http://schemas.openxmlformats.org/officeDocument/2006/docPropsVTypes"/>
</file>