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r>
        <w:t xml:space="preserve"> </w:t>
      </w:r>
      <w:r>
        <w:t xml:space="preserve">in</w:t>
      </w:r>
      <w:r>
        <w:t xml:space="preserve"> </w:t>
      </w:r>
      <w:r>
        <w:t xml:space="preserve">Barcelona</w:t>
      </w:r>
    </w:p>
    <w:bookmarkStart w:id="25" w:name="X52532d4804087fac0a3b82ff6c5d8942e16cd72"/>
    <w:p>
      <w:pPr>
        <w:pStyle w:val="Heading1"/>
      </w:pPr>
      <w:r>
        <w:t xml:space="preserve">Statement of Purpose: Pursuing Automotive Engineering Excellence in Spain Barcelona</w:t>
      </w:r>
    </w:p>
    <w:p>
      <w:pPr>
        <w:pStyle w:val="FirstParagraph"/>
      </w:pPr>
      <w:r>
        <w:t xml:space="preserve">I am writing this Statement of Purpose to express my unwavering commitment to becoming a pioneering Automotive Engineer, with an explicit focus on contributing to the dynamic evolution of sustainable mobility within Spain Barcelona. My journey toward this vocation has been meticulously shaped by academic rigor, hands-on technical experiences, and an profound admiration for Barcelona’s unique position as Europe’s automotive innovation epicenter. As I prepare to embark on my advanced studies in Automotive Engineering, I am certain that Spain Barcelona offers the unparalleled convergence of industry leadership, technological infrastructure, and cultural dynamism essential for my professional maturation.</w:t>
      </w:r>
    </w:p>
    <w:bookmarkStart w:id="20" w:name="X327433305576478a774d01d276b409fe1f8097e"/>
    <w:p>
      <w:pPr>
        <w:pStyle w:val="Heading2"/>
      </w:pPr>
      <w:r>
        <w:t xml:space="preserve">Academic Foundation and Technical Passion</w:t>
      </w:r>
    </w:p>
    <w:p>
      <w:pPr>
        <w:pStyle w:val="FirstParagraph"/>
      </w:pPr>
      <w:r>
        <w:t xml:space="preserve">My undergraduate studies in Mechanical Engineering at [University Name] provided me with a robust technical foundation directly applicable to the challenges facing modern automotive systems. Courses such as Thermodynamics, Vehicle Dynamics, and Advanced Materials Science were not merely academic exercises; they became the lens through which I observed the industry’s critical shift toward electrification and connectivity. A pivotal moment occurred during my capstone project where I designed a lightweight composite suspension system for electric vehicles—simulating real-world constraints like thermal management and structural integrity under high-torque conditions. This project ignited my fascination with how engineering solutions directly impact user experience, efficiency, and environmental sustainability. My 3.8 GPA (out of 4.0) in relevant coursework reflects not just academic diligence but a deep intellectual engagement with the discipline that prepares me to thrive in Barcelona’s demanding academic environment.</w:t>
      </w:r>
    </w:p>
    <w:bookmarkEnd w:id="20"/>
    <w:bookmarkStart w:id="21" w:name="X662cb5b99ac835b278ed93578850914af5103d5"/>
    <w:p>
      <w:pPr>
        <w:pStyle w:val="Heading2"/>
      </w:pPr>
      <w:r>
        <w:t xml:space="preserve">Why Spain Barcelona: The Perfect Convergence of Industry and Innovation</w:t>
      </w:r>
    </w:p>
    <w:p>
      <w:pPr>
        <w:pStyle w:val="FirstParagraph"/>
      </w:pPr>
      <w:r>
        <w:t xml:space="preserve">I have chosen to pursue my master's studies in Spain Barcelona specifically because it represents the singular nexus where global automotive expertise, cutting-edge research, and catalytic urban innovation intersect. Unlike generic engineering hubs, Barcelona possesses a uniquely integrated ecosystem: SEAT’s headquarters (a Volkswagen Group subsidiary) drives mass-market electrification initiatives; the Institute of Engineering of Catalonia (IEC) advances autonomous driving algorithms; and the Barcelona Automotive Cluster fosters collaboration between startups like TESLA Motors Spain and established players. This proximity to industry leaders allows students to transition seamlessly from theory to practice—a reality I experienced firsthand during my internship at [Local Automotive Company], where I contributed to thermal management systems for hybrid powertrains under direct mentorship from senior engineers.</w:t>
      </w:r>
    </w:p>
    <w:p>
      <w:pPr>
        <w:pStyle w:val="BodyText"/>
      </w:pPr>
      <w:r>
        <w:t xml:space="preserve">Moreover, Barcelona’s commitment to sustainable urban mobility aligns perfectly with my professional ethos. The city’s 2030 Zero-Emission Mobility Plan and investments in hydrogen infrastructure create a living laboratory for testing next-generation automotive technologies. Studying in this environment means learning not just from textbooks but from the very streets where concepts like smart traffic management and EV charging networks are being implemented daily. As an Automotive Engineer, I recognize that Barcelona is not merely a location—it’s a proving ground for the future of transportation.</w:t>
      </w:r>
    </w:p>
    <w:bookmarkEnd w:id="21"/>
    <w:bookmarkStart w:id="22" w:name="X2b0a1d88347dda2eafc88c328ff1a2e8cf1ce6f"/>
    <w:p>
      <w:pPr>
        <w:pStyle w:val="Heading2"/>
      </w:pPr>
      <w:r>
        <w:t xml:space="preserve">Professional Vision: Driving Change in Spain’s Automotive Landscape</w:t>
      </w:r>
    </w:p>
    <w:p>
      <w:pPr>
        <w:pStyle w:val="FirstParagraph"/>
      </w:pPr>
      <w:r>
        <w:t xml:space="preserve">My long-term ambition is to become an engineering leader within Spain’s automotive sector, spearheading projects that accelerate the transition to carbon-neutral mobility. Specifically, I aim to specialize in energy-efficient powertrain systems—a field where Barcelona excels through its concentration of R&amp;D centers focused on solid-state batteries and regenerative braking innovations. My career trajectory will be anchored in Spain Barcelona: first by contributing to SEAT’s electrification roadmap through my master's thesis on "Optimizing Thermal Management for High-Capacity EV Battery Packs," then progressing to roles at the Barcelona Automotive Cluster, where I will collaborate with academic institutions like UPC (Universitat Politècnica de Catalunya) on EU-funded projects such as Horizon Europe’s Mobility 2030 initiative.</w:t>
      </w:r>
    </w:p>
    <w:p>
      <w:pPr>
        <w:pStyle w:val="BodyText"/>
      </w:pPr>
      <w:r>
        <w:t xml:space="preserve">I am particularly inspired by how Spain Barcelona is redefining automotive engineering beyond traditional manufacturing. The city’s embrace of digital twins, AI-driven predictive maintenance, and circular economy principles (e.g., SEAT’s "Green Factory" initiative using recycled materials) exemplifies the holistic innovation I seek to champion. As an Automotive Engineer, I intend to bridge the gap between sustainable design and scalable urban implementation—ensuring that technological advancement serves both ecological imperatives and community needs.</w:t>
      </w:r>
    </w:p>
    <w:bookmarkEnd w:id="22"/>
    <w:bookmarkStart w:id="23" w:name="Xc133b76e11a0502e9bd3e7e1735d7b66817ab26"/>
    <w:p>
      <w:pPr>
        <w:pStyle w:val="Heading2"/>
      </w:pPr>
      <w:r>
        <w:t xml:space="preserve">Why This Program in Barcelona: A Strategic Imperative</w:t>
      </w:r>
    </w:p>
    <w:p>
      <w:pPr>
        <w:pStyle w:val="FirstParagraph"/>
      </w:pPr>
      <w:r>
        <w:t xml:space="preserve">The [University Name] Master’s in Automotive Engineering stands out for its unparalleled industry integration. Its curriculum, especially modules like "Electrified Powertrains" and "Smart Mobility Systems," directly addresses the knowledge gaps I identified during my internship. But beyond coursework, it is the program’s partnerships with Barcelona-based entities—such as the collaboration with IDIADA Test Center (a leading automotive R&amp;D facility)—that make this opportunity irreplaceable. I am eager to work under Professor [Name], whose research on battery thermal dynamics directly informs my thesis focus, and to leverage Barcelona’s unique access to test tracks like Circuit de Barcelona-Catalunya for practical validation of academic concepts.</w:t>
      </w:r>
    </w:p>
    <w:bookmarkEnd w:id="23"/>
    <w:bookmarkStart w:id="24" w:name="Xfb4a6b15cb82a09a8d311e1645aba210540df34"/>
    <w:p>
      <w:pPr>
        <w:pStyle w:val="Heading2"/>
      </w:pPr>
      <w:r>
        <w:t xml:space="preserve">Conclusion: Commitment to Spain’s Automotive Future</w:t>
      </w:r>
    </w:p>
    <w:p>
      <w:pPr>
        <w:pStyle w:val="FirstParagraph"/>
      </w:pPr>
      <w:r>
        <w:t xml:space="preserve">This Statement of Purpose encapsulates my dedication to mastering the discipline of Automotive Engineering within Spain Barcelona—a city where every street corner whispers innovation. My technical background, industry exposure, and clear vision for contributing to sustainable mobility position me not just as a candidate, but as an active participant in Barcelona’s automotive renaissance. I am prepared to immerse myself fully in this ecosystem: from early-morning lab sessions at the university’s advanced propulsion facility to evenings engaging with the Barcelona Automotive Cluster’s networking events. By choosing Spain Barcelona for my master's studies, I am not merely selecting a program—I am committing to becoming a catalyst for change in an industry that will define our planet’s mobility future. I stand ready to bring my relentless curiosity, technical precision, and passion for sustainable engineering to your esteemed academic community and contribute meaningfully to the legacy of innovation that Barcelona continues to build.</w:t>
      </w:r>
    </w:p>
    <w:p>
      <w:pPr>
        <w:pStyle w:val="BodyText"/>
      </w:pPr>
      <w:r>
        <w:t xml:space="preserve">In closing, I affirm that as a future Automotive Engineer rooted in Spain Barcelona, I will honor the city’s spirit of innovation by transforming academic insights into tangible solutions that accelerate the world’s transition toward cleaner, smarter transportation. My journey begins here—with unwavering focus on excellence in Barcelona's heart of automotive evolution.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 in Barcelona</dc:title>
  <dc:creator/>
  <dc:language>en</dc:language>
  <cp:keywords/>
  <dcterms:created xsi:type="dcterms:W3CDTF">2026-07-23T09:14:00Z</dcterms:created>
  <dcterms:modified xsi:type="dcterms:W3CDTF">2026-07-23T09:14:00Z</dcterms:modified>
</cp:coreProperties>
</file>

<file path=docProps/custom.xml><?xml version="1.0" encoding="utf-8"?>
<Properties xmlns="http://schemas.openxmlformats.org/officeDocument/2006/custom-properties" xmlns:vt="http://schemas.openxmlformats.org/officeDocument/2006/docPropsVTypes"/>
</file>