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Turkey</w:t>
      </w:r>
      <w:r>
        <w:t xml:space="preserve"> </w:t>
      </w:r>
      <w:r>
        <w:t xml:space="preserve">Ankara</w:t>
      </w:r>
    </w:p>
    <w:bookmarkStart w:id="20" w:name="X3e6bdc5385c30df37399b1a8f6bf5afbf791d39"/>
    <w:p>
      <w:pPr>
        <w:pStyle w:val="Heading1"/>
      </w:pPr>
      <w:r>
        <w:t xml:space="preserve">Statement of Purpose for Automotive Engineer Position in Turkey Ankara</w:t>
      </w:r>
    </w:p>
    <w:p>
      <w:pPr>
        <w:pStyle w:val="FirstParagraph"/>
      </w:pPr>
      <w:r>
        <w:t xml:space="preserve">As I prepare to submit my application for an Automotive Engineer role within the dynamic industrial landscape of Turkey Ankara, I am compelled to articulate a vision rooted in technical excellence, cultural alignment, and strategic contribution to one of the most promising automotive hubs in emerging markets. This Statement of Purpose reflects not merely a career aspiration but a deeply considered commitment to advancing Turkey’s automotive sector from its current position as a significant global manufacturing center into an innovator of sustainable mobility solutions. My journey has been meticulously shaped by academic rigor, hands-on engineering experience, and an unwavering focus on the unique opportunities presented by Ankara as the epicenter of Turkey’s technological and industrial renaissance.</w:t>
      </w:r>
    </w:p>
    <w:p>
      <w:pPr>
        <w:pStyle w:val="BodyText"/>
      </w:pPr>
      <w:r>
        <w:t xml:space="preserve">My academic foundation in Mechanical Engineering, completed with honors at [University Name], provided more than theoretical knowledge; it cultivated a problem-solving mindset essential for modern automotive challenges. Courses such as Advanced Vehicle Dynamics, Automotive Powertrain Systems, and Sustainable Materials Engineering were not just subjects but gateways to understanding the intricate balance between performance, efficiency, and environmental responsibility. Crucially, my final-year thesis focused on optimizing lightweight composite structures for electric vehicle (EV) chassis—a project directly aligned with Turkey’s national strategy to accelerate EV adoption through initiatives like the "Made in Turkey" automotive development plan. This work wasn’t conducted in isolation; it was informed by data from Ankara’s own automotive testing facilities and industry reports detailing the city’s growing role as a center for R&amp;D in advanced mobility.</w:t>
      </w:r>
    </w:p>
    <w:p>
      <w:pPr>
        <w:pStyle w:val="BodyText"/>
      </w:pPr>
      <w:r>
        <w:t xml:space="preserve">Professional experience further solidified my trajectory toward becoming a dedicated Automotive Engineer. During my internship at [Company Name, e.g., an OEM or Tier-1 supplier], I contributed to the development of thermal management systems for hybrid powertrains. This role demanded precision in CAD modeling (using SolidWorks and CATIA), simulation validation via ANSYS Fluent, and collaborative problem-solving within cross-functional teams—a microcosm of the industry ecosystem thriving in Turkey Ankara. What truly resonated was observing how local engineering teams at facilities near Ankara’s industrial zones translated global standards into contextually relevant solutions for regional markets. I witnessed firsthand how integrating cost-effective manufacturing with cutting-edge technology could position Turkish automotive products competitively on international platforms, a synergy I am eager to deepen within the Ankara landscape.</w:t>
      </w:r>
    </w:p>
    <w:p>
      <w:pPr>
        <w:pStyle w:val="BodyText"/>
      </w:pPr>
      <w:r>
        <w:t xml:space="preserve">Why Turkey Ankara? The answer lies in its unique confluence of strategic advantages. As the political, technological, and educational heartland of Turkey, Ankara is home to critical institutions driving automotive innovation—such as TÜBİTAK’s Automotive Research Center (ARDEC), Middle East Technical University’s Advanced Vehicle Engineering department, and the burgeoning Ankara Industrial Zone hosting major players like Ford Otosan and Hyundai Motor Turkey. This concentration of talent, infrastructure, and policy support creates an unparalleled environment for an Automotive Engineer to not only thrive but to actively shape industry evolution. Unlike other cities in Turkey or globally, Ankara offers direct access to government-led initiatives such as the "Automotive Industry Development Plan 2025," which targets a 10% share of EVs in new sales and prioritizes R&amp;D investment. I am not merely seeking employment; I seek to embed myself within this ecosystem where my skills in system integration, emissions reduction, and smart mobility can directly contribute to national goals.</w:t>
      </w:r>
    </w:p>
    <w:p>
      <w:pPr>
        <w:pStyle w:val="BodyText"/>
      </w:pPr>
      <w:r>
        <w:t xml:space="preserve">My professional identity as an Automotive Engineer is defined by a commitment to sustainability without compromising performance. Turkey’s automotive sector faces the dual challenge of reducing its carbon footprint while maintaining economic competitiveness—a challenge I am uniquely positioned to address through my expertise in battery thermal management and lifecycle analysis. In Ankara, where air quality initiatives are increasingly prioritized (e.g., the Istanbul Air Quality Action Plan influencing Ankara’s transport policies), such skills become not just valuable but essential. Furthermore, the city’s strategic location at the crossroads of Europe and Asia positions it as a natural gateway for technology transfer; I am eager to leverage this to introduce best practices in connected vehicle data analytics from European partners into Turkey’s manufacturing processes.</w:t>
      </w:r>
    </w:p>
    <w:p>
      <w:pPr>
        <w:pStyle w:val="BodyText"/>
      </w:pPr>
      <w:r>
        <w:t xml:space="preserve">Looking ahead, my long-term vision aligns seamlessly with Ankara’s automotive trajectory. I aspire to lead engineering teams focused on developing affordable, localized EV solutions tailored for emerging markets—a niche where Turkey is poised to become a leader. This includes exploring hydrogen fuel cell integration for commercial fleets and leveraging Ankara’s academic partnerships for talent development. I have already initiated conversations with faculty at Hacettepe University regarding collaborative research on low-cost battery recycling, a project directly supporting Turkey’s circular economy goals. My Statement of Purpose is thus not static; it is a living document reflecting my readiness to engage with Ankara’s evolving automotive narrative as both a skilled practitioner and an active community contributor.</w:t>
      </w:r>
    </w:p>
    <w:p>
      <w:pPr>
        <w:pStyle w:val="BodyText"/>
      </w:pPr>
      <w:r>
        <w:t xml:space="preserve">Finally, the cultural dimension cannot be understated. I have immersed myself in understanding Turkish work ethics, business practices, and the profound respect for engineering excellence deeply embedded in Ankara’s professional ethos. This isn’t about adapting to a new environment—it’s about embracing a legacy of innovation that has made Turkey an automotive powerhouse. As an Automotive Engineer committed to this city, I see not just a workplace but a community where technical mastery meets national ambition. The future of mobility in Turkey Ankara is being written today, and I am prepared to contribute my expertise, passion, and dedication to ensuring it is written with excellence.</w:t>
      </w:r>
    </w:p>
    <w:p>
      <w:pPr>
        <w:pStyle w:val="BodyText"/>
      </w:pPr>
      <w:r>
        <w:t xml:space="preserve">In closing, this Statement of Purpose embodies my unwavering resolve: To become an integral part of the Automotive Engineer community in Turkey Ankara. My academic background, technical skills, strategic vision for sustainable mobility, and deep respect for Ankara’s industrial identity converge into a singular mission—accelerating Turkey’s ascent as a global automotive innovator from its vibrant capital. I am ready to bring my expertise to this pivotal moment and collaborate with peers who share this ambition for a cleaner, smarter transportation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Turkey Ankara</dc:title>
  <dc:creator/>
  <dc:language>en</dc:language>
  <cp:keywords/>
  <dcterms:created xsi:type="dcterms:W3CDTF">2025-12-08T15:14:03Z</dcterms:created>
  <dcterms:modified xsi:type="dcterms:W3CDTF">2025-12-08T15:14:03Z</dcterms:modified>
</cp:coreProperties>
</file>

<file path=docProps/custom.xml><?xml version="1.0" encoding="utf-8"?>
<Properties xmlns="http://schemas.openxmlformats.org/officeDocument/2006/custom-properties" xmlns:vt="http://schemas.openxmlformats.org/officeDocument/2006/docPropsVTypes"/>
</file>